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DDFB9" w14:textId="77777777" w:rsidR="0030515C" w:rsidRDefault="0030515C">
      <w:pPr>
        <w:spacing w:line="1" w:lineRule="exact"/>
      </w:pPr>
    </w:p>
    <w:p w14:paraId="3EFCBA76" w14:textId="77777777" w:rsidR="0030515C" w:rsidRDefault="00CD5B22">
      <w:pPr>
        <w:pStyle w:val="1"/>
        <w:framePr w:w="10272" w:h="950" w:hRule="exact" w:wrap="none" w:vAnchor="page" w:hAnchor="page" w:x="1334" w:y="1245"/>
        <w:ind w:firstLine="0"/>
        <w:jc w:val="center"/>
        <w:rPr>
          <w:sz w:val="26"/>
          <w:szCs w:val="26"/>
        </w:rPr>
      </w:pPr>
      <w:r>
        <w:rPr>
          <w:b/>
          <w:bCs/>
          <w:sz w:val="26"/>
          <w:szCs w:val="26"/>
        </w:rPr>
        <w:t>РОССИЙСКАЯ ФЕДЕРАЦИЯ</w:t>
      </w:r>
    </w:p>
    <w:p w14:paraId="008A1D42" w14:textId="77777777" w:rsidR="0030515C" w:rsidRDefault="00CD5B22">
      <w:pPr>
        <w:pStyle w:val="1"/>
        <w:framePr w:w="10272" w:h="950" w:hRule="exact" w:wrap="none" w:vAnchor="page" w:hAnchor="page" w:x="1334" w:y="1245"/>
        <w:ind w:firstLine="0"/>
        <w:jc w:val="center"/>
        <w:rPr>
          <w:sz w:val="26"/>
          <w:szCs w:val="26"/>
        </w:rPr>
      </w:pPr>
      <w:r>
        <w:rPr>
          <w:b/>
          <w:bCs/>
          <w:sz w:val="26"/>
          <w:szCs w:val="26"/>
        </w:rPr>
        <w:t>БРЯНСКАЯ ОБЛАСТЬ ПОЧЕПСКИЙ РАЙОН</w:t>
      </w:r>
      <w:r>
        <w:rPr>
          <w:b/>
          <w:bCs/>
          <w:sz w:val="26"/>
          <w:szCs w:val="26"/>
        </w:rPr>
        <w:br/>
        <w:t>СЕМЕЦКИЙ СЕЛЬСКИЙ СОВЕТ НАРОДНЫХ ДЕПУТАТОВ</w:t>
      </w:r>
    </w:p>
    <w:p w14:paraId="4D911F07" w14:textId="77777777" w:rsidR="0030515C" w:rsidRDefault="00CD5B22">
      <w:pPr>
        <w:pStyle w:val="1"/>
        <w:framePr w:w="10272" w:h="322" w:hRule="exact" w:wrap="none" w:vAnchor="page" w:hAnchor="page" w:x="1334" w:y="2771"/>
        <w:ind w:firstLine="0"/>
        <w:jc w:val="center"/>
        <w:rPr>
          <w:sz w:val="26"/>
          <w:szCs w:val="26"/>
        </w:rPr>
      </w:pPr>
      <w:r>
        <w:rPr>
          <w:b/>
          <w:bCs/>
          <w:sz w:val="26"/>
          <w:szCs w:val="26"/>
        </w:rPr>
        <w:t>РЕШЕНИЕ</w:t>
      </w:r>
    </w:p>
    <w:p w14:paraId="53603645" w14:textId="77777777" w:rsidR="0030515C" w:rsidRDefault="00CD5B22">
      <w:pPr>
        <w:pStyle w:val="1"/>
        <w:framePr w:w="10272" w:h="2938" w:hRule="exact" w:wrap="none" w:vAnchor="page" w:hAnchor="page" w:x="1334" w:y="3645"/>
        <w:ind w:firstLine="0"/>
      </w:pPr>
      <w:r>
        <w:t>от 26.12.2023 г.№ 151</w:t>
      </w:r>
    </w:p>
    <w:p w14:paraId="2D0EDB7F" w14:textId="77777777" w:rsidR="0030515C" w:rsidRDefault="00CD5B22">
      <w:pPr>
        <w:pStyle w:val="1"/>
        <w:framePr w:w="10272" w:h="2938" w:hRule="exact" w:wrap="none" w:vAnchor="page" w:hAnchor="page" w:x="1334" w:y="3645"/>
        <w:spacing w:after="320"/>
        <w:ind w:firstLine="0"/>
      </w:pPr>
      <w:r>
        <w:t>с. Семцы</w:t>
      </w:r>
    </w:p>
    <w:p w14:paraId="2E07563A" w14:textId="77777777" w:rsidR="0030515C" w:rsidRDefault="00CD5B22">
      <w:pPr>
        <w:pStyle w:val="1"/>
        <w:framePr w:w="10272" w:h="2938" w:hRule="exact" w:wrap="none" w:vAnchor="page" w:hAnchor="page" w:x="1334" w:y="3645"/>
        <w:ind w:firstLine="0"/>
      </w:pPr>
      <w:r>
        <w:t>Об утверждении Положения о порядке установления, выплаты и перерасчета пенсии за выслугу лет лицам, замещавшим должности муниципальной службы Семецкого сельского поселения Почепского района Брянской области.</w:t>
      </w:r>
    </w:p>
    <w:p w14:paraId="6A83C6A9" w14:textId="77777777" w:rsidR="0030515C" w:rsidRDefault="00CD5B22">
      <w:pPr>
        <w:pStyle w:val="1"/>
        <w:framePr w:w="10272" w:h="6144" w:hRule="exact" w:wrap="none" w:vAnchor="page" w:hAnchor="page" w:x="1334" w:y="6885"/>
        <w:spacing w:after="320"/>
        <w:ind w:firstLine="1620"/>
        <w:jc w:val="both"/>
      </w:pPr>
      <w:r>
        <w:t xml:space="preserve">В соответствии Федеральным законом от 02.03.2007 №25-ФЗ «О муниципальной службе в Российской Федерации», Законом Брянской области от 16.11.2007 №156-3 «О муниципальной службе в Брянской области», Законом Брянской области от 16.06.2005 №46-3 </w:t>
      </w:r>
      <w:r>
        <w:rPr>
          <w:i/>
          <w:iCs/>
        </w:rPr>
        <w:t>[&lt;О</w:t>
      </w:r>
      <w:r>
        <w:t xml:space="preserve"> государственной гражданской службе Брянской области», Уставом Семецкого сельского поселения Почепского района Брянской области, Семецкий сельский Совет народных депутатов</w:t>
      </w:r>
    </w:p>
    <w:p w14:paraId="5C692832" w14:textId="77777777" w:rsidR="0030515C" w:rsidRDefault="00CD5B22">
      <w:pPr>
        <w:pStyle w:val="1"/>
        <w:framePr w:w="10272" w:h="6144" w:hRule="exact" w:wrap="none" w:vAnchor="page" w:hAnchor="page" w:x="1334" w:y="6885"/>
        <w:ind w:firstLine="700"/>
        <w:jc w:val="both"/>
      </w:pPr>
      <w:r>
        <w:rPr>
          <w:b/>
          <w:bCs/>
        </w:rPr>
        <w:t>РЕШИЛ:</w:t>
      </w:r>
    </w:p>
    <w:p w14:paraId="4937E818" w14:textId="77777777" w:rsidR="0030515C" w:rsidRDefault="00CD5B22">
      <w:pPr>
        <w:pStyle w:val="1"/>
        <w:framePr w:w="10272" w:h="6144" w:hRule="exact" w:wrap="none" w:vAnchor="page" w:hAnchor="page" w:x="1334" w:y="6885"/>
        <w:numPr>
          <w:ilvl w:val="0"/>
          <w:numId w:val="1"/>
        </w:numPr>
        <w:tabs>
          <w:tab w:val="left" w:pos="1325"/>
        </w:tabs>
        <w:ind w:firstLine="980"/>
        <w:jc w:val="both"/>
      </w:pPr>
      <w:bookmarkStart w:id="0" w:name="bookmark0"/>
      <w:bookmarkEnd w:id="0"/>
      <w:r>
        <w:t>Утвердить прилагаемое «Положение о порядке установления, выплаты и перерасчета пенсии за выслугу лет лицам, замещавшим должности муниципальной службы Семецкого сельского поселения Почепского района Брянской области».</w:t>
      </w:r>
    </w:p>
    <w:p w14:paraId="00CFCA12" w14:textId="77777777" w:rsidR="0030515C" w:rsidRDefault="00CD5B22">
      <w:pPr>
        <w:pStyle w:val="1"/>
        <w:framePr w:w="10272" w:h="6144" w:hRule="exact" w:wrap="none" w:vAnchor="page" w:hAnchor="page" w:x="1334" w:y="6885"/>
        <w:numPr>
          <w:ilvl w:val="0"/>
          <w:numId w:val="1"/>
        </w:numPr>
        <w:tabs>
          <w:tab w:val="left" w:pos="1325"/>
        </w:tabs>
        <w:ind w:firstLine="980"/>
        <w:jc w:val="both"/>
      </w:pPr>
      <w:bookmarkStart w:id="1" w:name="bookmark1"/>
      <w:bookmarkEnd w:id="1"/>
      <w:r>
        <w:t>Настоящее решение вступает в силу с момента его официального опубликования.</w:t>
      </w:r>
    </w:p>
    <w:p w14:paraId="3E87D6DA" w14:textId="77777777" w:rsidR="0030515C" w:rsidRDefault="00CD5B22">
      <w:pPr>
        <w:pStyle w:val="1"/>
        <w:framePr w:w="10272" w:h="6144" w:hRule="exact" w:wrap="none" w:vAnchor="page" w:hAnchor="page" w:x="1334" w:y="6885"/>
        <w:numPr>
          <w:ilvl w:val="0"/>
          <w:numId w:val="1"/>
        </w:numPr>
        <w:tabs>
          <w:tab w:val="left" w:pos="1325"/>
        </w:tabs>
        <w:ind w:firstLine="980"/>
        <w:jc w:val="both"/>
      </w:pPr>
      <w:bookmarkStart w:id="2" w:name="bookmark2"/>
      <w:bookmarkEnd w:id="2"/>
      <w:r>
        <w:t xml:space="preserve">Со дня вступления в силу настоящего решения признать утратившим силу решения Семецкого сельского Совета народных депутатов от 31.03.2017 №132 «Об утверждении Положения о порядке установления, выплаты и перерасчета пенсии за выслугу лет лицам, замещавшим муниципальные должности муниципальной службы в </w:t>
      </w:r>
      <w:proofErr w:type="spellStart"/>
      <w:r>
        <w:t>Семецком</w:t>
      </w:r>
      <w:proofErr w:type="spellEnd"/>
      <w:r>
        <w:t xml:space="preserve"> сельском поселении Почепского района Брянской области в редакции от 29.08.2018 №182.</w:t>
      </w:r>
    </w:p>
    <w:p w14:paraId="7C4A3984" w14:textId="77777777" w:rsidR="0030515C" w:rsidRDefault="00CD5B22">
      <w:pPr>
        <w:pStyle w:val="1"/>
        <w:framePr w:w="2525" w:h="667" w:hRule="exact" w:wrap="none" w:vAnchor="page" w:hAnchor="page" w:x="2361" w:y="14296"/>
        <w:ind w:firstLine="0"/>
      </w:pPr>
      <w:r>
        <w:t>Глава Семецкого</w:t>
      </w:r>
    </w:p>
    <w:p w14:paraId="468D7DD4" w14:textId="77777777" w:rsidR="0030515C" w:rsidRDefault="00CD5B22">
      <w:pPr>
        <w:pStyle w:val="1"/>
        <w:framePr w:w="2525" w:h="667" w:hRule="exact" w:wrap="none" w:vAnchor="page" w:hAnchor="page" w:x="2361" w:y="14296"/>
        <w:ind w:firstLine="0"/>
      </w:pPr>
      <w:r>
        <w:t>сельского поселения</w:t>
      </w:r>
    </w:p>
    <w:p w14:paraId="3D21180A" w14:textId="5B0CBCC0" w:rsidR="0030515C" w:rsidRDefault="0030515C">
      <w:pPr>
        <w:framePr w:wrap="none" w:vAnchor="page" w:hAnchor="page" w:x="5995" w:y="14162"/>
        <w:rPr>
          <w:sz w:val="2"/>
          <w:szCs w:val="2"/>
        </w:rPr>
      </w:pPr>
    </w:p>
    <w:p w14:paraId="39A4124C" w14:textId="77777777" w:rsidR="0030515C" w:rsidRDefault="00CD5B22">
      <w:pPr>
        <w:pStyle w:val="1"/>
        <w:framePr w:wrap="none" w:vAnchor="page" w:hAnchor="page" w:x="8525" w:y="14632"/>
        <w:ind w:firstLine="0"/>
      </w:pPr>
      <w:r>
        <w:t>Т.Г. Буйволова</w:t>
      </w:r>
    </w:p>
    <w:p w14:paraId="665EBF34" w14:textId="77777777" w:rsidR="0030515C" w:rsidRDefault="0030515C">
      <w:pPr>
        <w:framePr w:wrap="none" w:vAnchor="page" w:hAnchor="page" w:x="5361" w:y="15011"/>
      </w:pPr>
    </w:p>
    <w:p w14:paraId="5BDA26AC" w14:textId="435CD2B8" w:rsidR="0030515C" w:rsidRDefault="0030515C">
      <w:pPr>
        <w:spacing w:line="1" w:lineRule="exact"/>
        <w:sectPr w:rsidR="0030515C">
          <w:pgSz w:w="11900" w:h="16840"/>
          <w:pgMar w:top="360" w:right="360" w:bottom="360" w:left="360" w:header="0" w:footer="3" w:gutter="0"/>
          <w:cols w:space="720"/>
          <w:noEndnote/>
          <w:docGrid w:linePitch="360"/>
        </w:sectPr>
      </w:pPr>
    </w:p>
    <w:p w14:paraId="5B0A8D31" w14:textId="77777777" w:rsidR="0030515C" w:rsidRDefault="0030515C">
      <w:pPr>
        <w:spacing w:line="1" w:lineRule="exact"/>
      </w:pPr>
    </w:p>
    <w:p w14:paraId="3ED7828B" w14:textId="77777777" w:rsidR="0030515C" w:rsidRDefault="00CD5B22">
      <w:pPr>
        <w:pStyle w:val="20"/>
        <w:framePr w:w="10282" w:h="14462" w:hRule="exact" w:wrap="none" w:vAnchor="page" w:hAnchor="page" w:x="1329" w:y="1206"/>
        <w:spacing w:after="540" w:line="264" w:lineRule="auto"/>
        <w:ind w:left="7100"/>
        <w:jc w:val="right"/>
      </w:pPr>
      <w:r>
        <w:t>Утверждено: решением Сем</w:t>
      </w:r>
      <w:r w:rsidR="00F21338">
        <w:t>е</w:t>
      </w:r>
      <w:r>
        <w:t xml:space="preserve">цкого сельского Совета народных депутатов </w:t>
      </w:r>
      <w:r w:rsidR="00F21338">
        <w:t>о</w:t>
      </w:r>
      <w:r>
        <w:t xml:space="preserve">т 26.12.2023г №151 </w:t>
      </w:r>
    </w:p>
    <w:p w14:paraId="6CB7DDFE" w14:textId="77777777" w:rsidR="0030515C" w:rsidRDefault="00CD5B22">
      <w:pPr>
        <w:pStyle w:val="1"/>
        <w:framePr w:w="10282" w:h="14462" w:hRule="exact" w:wrap="none" w:vAnchor="page" w:hAnchor="page" w:x="1329" w:y="1206"/>
        <w:ind w:firstLine="0"/>
        <w:jc w:val="center"/>
        <w:rPr>
          <w:sz w:val="26"/>
          <w:szCs w:val="26"/>
        </w:rPr>
      </w:pPr>
      <w:r>
        <w:rPr>
          <w:b/>
          <w:bCs/>
          <w:sz w:val="26"/>
          <w:szCs w:val="26"/>
        </w:rPr>
        <w:t>Положение</w:t>
      </w:r>
    </w:p>
    <w:p w14:paraId="64CC4EC2" w14:textId="77777777" w:rsidR="0030515C" w:rsidRDefault="00CD5B22">
      <w:pPr>
        <w:pStyle w:val="1"/>
        <w:framePr w:w="10282" w:h="14462" w:hRule="exact" w:wrap="none" w:vAnchor="page" w:hAnchor="page" w:x="1329" w:y="1206"/>
        <w:ind w:firstLine="0"/>
        <w:jc w:val="center"/>
        <w:rPr>
          <w:sz w:val="26"/>
          <w:szCs w:val="26"/>
        </w:rPr>
      </w:pPr>
      <w:r>
        <w:rPr>
          <w:b/>
          <w:bCs/>
          <w:sz w:val="26"/>
          <w:szCs w:val="26"/>
        </w:rPr>
        <w:t>о порядке установления, выплаты и перерасчета пенсии за</w:t>
      </w:r>
      <w:r>
        <w:rPr>
          <w:b/>
          <w:bCs/>
          <w:sz w:val="26"/>
          <w:szCs w:val="26"/>
        </w:rPr>
        <w:br/>
        <w:t>выслугу лет лицам, замещавшим должности</w:t>
      </w:r>
    </w:p>
    <w:p w14:paraId="0CF6617D" w14:textId="77777777" w:rsidR="0030515C" w:rsidRDefault="00CD5B22">
      <w:pPr>
        <w:pStyle w:val="1"/>
        <w:framePr w:w="10282" w:h="14462" w:hRule="exact" w:wrap="none" w:vAnchor="page" w:hAnchor="page" w:x="1329" w:y="1206"/>
        <w:spacing w:after="280"/>
        <w:ind w:firstLine="0"/>
        <w:jc w:val="center"/>
        <w:rPr>
          <w:sz w:val="26"/>
          <w:szCs w:val="26"/>
        </w:rPr>
      </w:pPr>
      <w:r>
        <w:rPr>
          <w:b/>
          <w:bCs/>
          <w:sz w:val="26"/>
          <w:szCs w:val="26"/>
        </w:rPr>
        <w:t>муниципальной службы Семецкого сельского поселения Почепского района</w:t>
      </w:r>
      <w:r>
        <w:rPr>
          <w:b/>
          <w:bCs/>
          <w:sz w:val="26"/>
          <w:szCs w:val="26"/>
        </w:rPr>
        <w:br/>
        <w:t>Брянской области.</w:t>
      </w:r>
    </w:p>
    <w:p w14:paraId="6306B94C" w14:textId="77777777" w:rsidR="0030515C" w:rsidRDefault="00CD5B22">
      <w:pPr>
        <w:pStyle w:val="1"/>
        <w:framePr w:w="10282" w:h="14462" w:hRule="exact" w:wrap="none" w:vAnchor="page" w:hAnchor="page" w:x="1329" w:y="1206"/>
        <w:numPr>
          <w:ilvl w:val="0"/>
          <w:numId w:val="2"/>
        </w:numPr>
        <w:tabs>
          <w:tab w:val="left" w:pos="1066"/>
        </w:tabs>
        <w:ind w:firstLine="720"/>
        <w:jc w:val="both"/>
      </w:pPr>
      <w:bookmarkStart w:id="3" w:name="bookmark3"/>
      <w:bookmarkEnd w:id="3"/>
      <w:r>
        <w:t>Настоящее Положение в соответствии с законодательством Российской Федерации и законами Брянской области определяет порядок установления, выплаты и перерасчета пенсии за выслугу лет (далее, если не оговорено особо, - пенсия), исходя из месячного денежного содержания муниципальных служащих, установленного лицам, замещавшим на 04.12.1998 года и позднее должности муниципальной службы Семецкого сельского поселения Почепского района Брянской области.</w:t>
      </w:r>
    </w:p>
    <w:p w14:paraId="13FF7DFE" w14:textId="77777777" w:rsidR="0030515C" w:rsidRDefault="00CD5B22">
      <w:pPr>
        <w:pStyle w:val="1"/>
        <w:framePr w:w="10282" w:h="14462" w:hRule="exact" w:wrap="none" w:vAnchor="page" w:hAnchor="page" w:x="1329" w:y="1206"/>
        <w:numPr>
          <w:ilvl w:val="0"/>
          <w:numId w:val="2"/>
        </w:numPr>
        <w:tabs>
          <w:tab w:val="left" w:pos="1066"/>
        </w:tabs>
        <w:ind w:firstLine="720"/>
        <w:jc w:val="both"/>
      </w:pPr>
      <w:bookmarkStart w:id="4" w:name="bookmark4"/>
      <w:bookmarkEnd w:id="4"/>
      <w:r>
        <w:t>Пенсия устанавливается лицам, имеющим право на страховую пенсию по старости (инвалидности), назначенную в соответствии с Федеральным законом от 28 декабря 2013 года N 400-ФЗ "О страховых пенсиях", либо пенсию, досрочно назначенную в соответствии с Законом Российской Федерации от 19 апреля 1991 года N 1032-1 "О занятости населения в Российской Федерации" или в соответствии с Законом Российской Федерации от 15 мая 1991 года N 1244-1 "О социальной защите граждан, подвергшихся воздействию радиации вследствие катастрофы на Чернобыльской АЭС", замещавшим должности муниципальной службы, предусмотренные Уставом Семецкого сельского поселения Почепского района Брянской области, Реестром должностей муниципальной службы Семецкого сельского поселения Почепского района Брянской области, при наличии следующих условий:</w:t>
      </w:r>
    </w:p>
    <w:p w14:paraId="4B912388" w14:textId="77777777" w:rsidR="0030515C" w:rsidRDefault="00CD5B22">
      <w:pPr>
        <w:pStyle w:val="1"/>
        <w:framePr w:w="10282" w:h="14462" w:hRule="exact" w:wrap="none" w:vAnchor="page" w:hAnchor="page" w:x="1329" w:y="1206"/>
        <w:tabs>
          <w:tab w:val="left" w:pos="1815"/>
        </w:tabs>
        <w:ind w:firstLine="1460"/>
        <w:jc w:val="both"/>
      </w:pPr>
      <w:bookmarkStart w:id="5" w:name="bookmark5"/>
      <w:r>
        <w:rPr>
          <w:shd w:val="clear" w:color="auto" w:fill="FFFFFF"/>
        </w:rPr>
        <w:t>а</w:t>
      </w:r>
      <w:bookmarkEnd w:id="5"/>
      <w:r>
        <w:rPr>
          <w:shd w:val="clear" w:color="auto" w:fill="FFFFFF"/>
        </w:rPr>
        <w:t>)</w:t>
      </w:r>
      <w:r>
        <w:tab/>
        <w:t>возраста, предусмотренного приложением 1 к Положению о порядке установления, выплаты и перерасчета пенсии за выслугу лет лицам, замещавшим должности муниципальной службы Семецкого сельского поселения Почепского района Брянской области (в новой редакции) в соответствии с приложением 5 к Федеральному закону от 28 декабря 2013 года N 400-ФЗ «О страховых пенсиях», по достижении которого в период замещения должностей муниципальной службы в соответствующем году назначается страховая пенсия по старости;</w:t>
      </w:r>
    </w:p>
    <w:p w14:paraId="1A0D0355" w14:textId="77777777" w:rsidR="0030515C" w:rsidRDefault="00CD5B22">
      <w:pPr>
        <w:pStyle w:val="1"/>
        <w:framePr w:w="10282" w:h="14462" w:hRule="exact" w:wrap="none" w:vAnchor="page" w:hAnchor="page" w:x="1329" w:y="1206"/>
        <w:tabs>
          <w:tab w:val="left" w:pos="1066"/>
        </w:tabs>
        <w:ind w:firstLine="720"/>
        <w:jc w:val="both"/>
      </w:pPr>
      <w:bookmarkStart w:id="6" w:name="bookmark6"/>
      <w:r>
        <w:rPr>
          <w:shd w:val="clear" w:color="auto" w:fill="FFFFFF"/>
        </w:rPr>
        <w:t>б</w:t>
      </w:r>
      <w:bookmarkEnd w:id="6"/>
      <w:r>
        <w:rPr>
          <w:shd w:val="clear" w:color="auto" w:fill="FFFFFF"/>
        </w:rPr>
        <w:t>)</w:t>
      </w:r>
      <w:r>
        <w:tab/>
        <w:t>стажа муниципальной службы для назначения пенсии за выслугу лет, продолжительность которого в соответствующем году определяется согласно приложению 2 к Положению о порядке установления, выплаты и перерасчета пенсии за выслугу лет лицам, замещавшим должности муниципальной службы Семецкого сельского поселения Почепского района Брянской области (в новой редакции) в соответствии с приложением 2 к Федеральному закону от 15 декабря 2001 года N 166-ФЗ «О государственном пенсионном обеспечении в Российской Федерации»;</w:t>
      </w:r>
    </w:p>
    <w:p w14:paraId="00458F14"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078E926A" w14:textId="77777777" w:rsidR="0030515C" w:rsidRDefault="0030515C">
      <w:pPr>
        <w:spacing w:line="1" w:lineRule="exact"/>
      </w:pPr>
    </w:p>
    <w:p w14:paraId="03939D11" w14:textId="77777777" w:rsidR="0030515C" w:rsidRDefault="00CD5B22">
      <w:pPr>
        <w:pStyle w:val="1"/>
        <w:framePr w:w="10282" w:h="14539" w:hRule="exact" w:wrap="none" w:vAnchor="page" w:hAnchor="page" w:x="1329" w:y="1226"/>
        <w:tabs>
          <w:tab w:val="left" w:pos="1057"/>
        </w:tabs>
        <w:ind w:firstLine="720"/>
        <w:jc w:val="both"/>
      </w:pPr>
      <w:bookmarkStart w:id="7" w:name="bookmark7"/>
      <w:r>
        <w:rPr>
          <w:shd w:val="clear" w:color="auto" w:fill="FFFFFF"/>
        </w:rPr>
        <w:t>в</w:t>
      </w:r>
      <w:bookmarkEnd w:id="7"/>
      <w:r>
        <w:rPr>
          <w:shd w:val="clear" w:color="auto" w:fill="FFFFFF"/>
        </w:rPr>
        <w:t>)</w:t>
      </w:r>
      <w:r>
        <w:tab/>
        <w:t>увольнение с замещаемой должности муниципальной службы Семецкого сельского поселения Почепского района Брянской области имело место не ранее 04.12.1998 года по всем основаниям, предусмотренным федеральным законодательством, за исключением случаев увольнения за совершение проступка, за который предусмотрено увольнение с работы.</w:t>
      </w:r>
    </w:p>
    <w:p w14:paraId="50FD4BA3" w14:textId="77777777" w:rsidR="0030515C" w:rsidRDefault="00CD5B22">
      <w:pPr>
        <w:pStyle w:val="1"/>
        <w:framePr w:w="10282" w:h="14539" w:hRule="exact" w:wrap="none" w:vAnchor="page" w:hAnchor="page" w:x="1329" w:y="1226"/>
        <w:ind w:firstLine="720"/>
        <w:jc w:val="both"/>
      </w:pPr>
      <w:r>
        <w:t>Пенсия за выслугу лет указанным лицам назначается в размере 45 процентов среднемесячного заработка лица, замещавшего должность муниципальной службы,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 декабря 2013 года N 400-ФЗ «О страховых пенсиях».</w:t>
      </w:r>
    </w:p>
    <w:p w14:paraId="204B9F2F" w14:textId="77777777" w:rsidR="0030515C" w:rsidRDefault="00CD5B22">
      <w:pPr>
        <w:pStyle w:val="1"/>
        <w:framePr w:w="10282" w:h="14539" w:hRule="exact" w:wrap="none" w:vAnchor="page" w:hAnchor="page" w:x="1329" w:y="1226"/>
        <w:ind w:firstLine="720"/>
        <w:jc w:val="both"/>
      </w:pPr>
      <w:r>
        <w:t>За каждый полный год стажа муниципальной службы свыше установленного согласно приложению 2 к Положению о порядке установления, выплаты и перерасчета пенсии за выслугу лет лицам, замещавшим должности муниципальной службы Семецкого сельского поселения Почепского района Брянской области (в новой редакции) пенсия за выслугу лет увеличивается на 3 процента среднемесячного заработка лица, замещавшего должность муниципальной службы.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лица, замещавшего должность муниципальной службы.</w:t>
      </w:r>
    </w:p>
    <w:p w14:paraId="1026A166" w14:textId="77777777" w:rsidR="0030515C" w:rsidRDefault="00CD5B22">
      <w:pPr>
        <w:pStyle w:val="1"/>
        <w:framePr w:w="10282" w:h="14539" w:hRule="exact" w:wrap="none" w:vAnchor="page" w:hAnchor="page" w:x="1329" w:y="1226"/>
        <w:numPr>
          <w:ilvl w:val="0"/>
          <w:numId w:val="2"/>
        </w:numPr>
        <w:tabs>
          <w:tab w:val="left" w:pos="1205"/>
        </w:tabs>
        <w:ind w:firstLine="720"/>
        <w:jc w:val="both"/>
      </w:pPr>
      <w:bookmarkStart w:id="8" w:name="bookmark8"/>
      <w:bookmarkEnd w:id="8"/>
      <w:r>
        <w:t>Размер пенсии за выслугу’ лет лицам, замещавшим должности муниципальной службы Семецкого сельского поселения Почепского района Брянской области исчисляется из их среднемесячного заработка за последние 12 полных месяцев муниципальной службы, предшествующих дню ее прекращения либо дню достижения ими возраста, дающего право на страховую пенсию, предусмотренную Федеральным законом «О страховых пенсиях» (дававшего право на трудовую (страховую) пенсию в соответствии с Федеральным законом от 17 декабря 2001 года № 173-ФЗ «О трудовых пенсиях в Российской Федерации»).</w:t>
      </w:r>
    </w:p>
    <w:p w14:paraId="350A78EF" w14:textId="77777777" w:rsidR="0030515C" w:rsidRDefault="00CD5B22">
      <w:pPr>
        <w:pStyle w:val="1"/>
        <w:framePr w:w="10282" w:h="14539" w:hRule="exact" w:wrap="none" w:vAnchor="page" w:hAnchor="page" w:x="1329" w:y="1226"/>
        <w:ind w:firstLine="720"/>
        <w:jc w:val="both"/>
      </w:pPr>
      <w:r>
        <w:t>Размер среднемесячного заработка, исходя из которого лицу, замещавшему должность муниципальной службы Семецкого сельского поселения Почепского района Брянской области, исчисляется пенсия, не может превышать 0,8 денежного содержания, установленного муниципальному служащему в соответствующем периоде либо сохраненного в соответствующем периоде в соответствии с законодательством Российской Федерации.</w:t>
      </w:r>
    </w:p>
    <w:p w14:paraId="6DCE291C" w14:textId="77777777" w:rsidR="0030515C" w:rsidRDefault="00CD5B22">
      <w:pPr>
        <w:pStyle w:val="1"/>
        <w:framePr w:w="10282" w:h="14539" w:hRule="exact" w:wrap="none" w:vAnchor="page" w:hAnchor="page" w:x="1329" w:y="1226"/>
        <w:ind w:firstLine="720"/>
        <w:jc w:val="both"/>
      </w:pPr>
      <w:r>
        <w:t>Размер среднемесячного заработка определяется путем деления общей суммы полученного за 12 месяцев денежного содержания, начисленной в расчетном периоде, на 12. В том случае, если период замещения должности муниципальной службы Семецкого сельского поселения Почепского района Брянской области составил менее 12 месяцев, размер среднемесячного заработка определяется путем деления общей суммы денежного содержания за фактически полные месяцы замещения должности муниципальной службы Семецкого сельского поселения Почепского района Брянской области на число этих месяцев.</w:t>
      </w:r>
    </w:p>
    <w:p w14:paraId="190C1188" w14:textId="77777777" w:rsidR="0030515C" w:rsidRDefault="00CD5B22">
      <w:pPr>
        <w:pStyle w:val="1"/>
        <w:framePr w:w="10282" w:h="14539" w:hRule="exact" w:wrap="none" w:vAnchor="page" w:hAnchor="page" w:x="1329" w:y="1226"/>
        <w:ind w:firstLine="720"/>
        <w:jc w:val="both"/>
      </w:pPr>
      <w:r>
        <w:t>В том случае, если период замещения должности муниципальной службы Семецкого сельского поселения Почепского района Брянской области составил</w:t>
      </w:r>
    </w:p>
    <w:p w14:paraId="7F0959B5"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24C363A6" w14:textId="77777777" w:rsidR="0030515C" w:rsidRDefault="0030515C">
      <w:pPr>
        <w:spacing w:line="1" w:lineRule="exact"/>
      </w:pPr>
    </w:p>
    <w:p w14:paraId="76D2AA8C" w14:textId="77777777" w:rsidR="0030515C" w:rsidRDefault="00CD5B22">
      <w:pPr>
        <w:pStyle w:val="1"/>
        <w:framePr w:w="10291" w:h="14237" w:hRule="exact" w:wrap="none" w:vAnchor="page" w:hAnchor="page" w:x="1325" w:y="1206"/>
        <w:ind w:firstLine="0"/>
        <w:jc w:val="both"/>
      </w:pPr>
      <w:r>
        <w:t>менее одного полного календарного месяца, среднемесячный заработок подсчитывается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14:paraId="0AE5B57F" w14:textId="77777777" w:rsidR="0030515C" w:rsidRDefault="00CD5B22">
      <w:pPr>
        <w:pStyle w:val="1"/>
        <w:framePr w:w="10291" w:h="14237" w:hRule="exact" w:wrap="none" w:vAnchor="page" w:hAnchor="page" w:x="1325" w:y="1206"/>
        <w:ind w:firstLine="720"/>
        <w:jc w:val="both"/>
      </w:pPr>
      <w:r>
        <w:t>Из числа месяцев, за которые подсчитывается среднемесячный заработок, исключаются неполные месяцы, когда гражданин, замещавший должность муниципальной службы, не работал в связи с временной нетрудоспособностью или в соответствии с законодательством Российской Федерации или Брянской области освобождался от исполнения должностных обязанностей с сохранением среднего заработка, или находился в отпуске без сохранения денежного содержания. При этом исключенные месяцы должны заменяться другими, непосредственно предшествующими избранному периоду.</w:t>
      </w:r>
    </w:p>
    <w:p w14:paraId="29708DB3" w14:textId="77777777" w:rsidR="0030515C" w:rsidRDefault="00CD5B22">
      <w:pPr>
        <w:pStyle w:val="1"/>
        <w:framePr w:w="10291" w:h="14237" w:hRule="exact" w:wrap="none" w:vAnchor="page" w:hAnchor="page" w:x="1325" w:y="1206"/>
        <w:ind w:firstLine="720"/>
        <w:jc w:val="both"/>
      </w:pPr>
      <w:r>
        <w:t>Если в расчетный период произошло повышение (увеличение) в централизованном порядке денежного содержания, среднемесячный заработок за весь расчетный период рассчитывается с учетом повышения (увеличения) денежного содержания.</w:t>
      </w:r>
    </w:p>
    <w:p w14:paraId="5DF8C738" w14:textId="77777777" w:rsidR="0030515C" w:rsidRDefault="00CD5B22">
      <w:pPr>
        <w:pStyle w:val="1"/>
        <w:framePr w:w="10291" w:h="14237" w:hRule="exact" w:wrap="none" w:vAnchor="page" w:hAnchor="page" w:x="1325" w:y="1206"/>
        <w:numPr>
          <w:ilvl w:val="0"/>
          <w:numId w:val="2"/>
        </w:numPr>
        <w:tabs>
          <w:tab w:val="left" w:pos="1057"/>
        </w:tabs>
        <w:ind w:firstLine="720"/>
        <w:jc w:val="both"/>
      </w:pPr>
      <w:bookmarkStart w:id="9" w:name="bookmark9"/>
      <w:bookmarkEnd w:id="9"/>
      <w:r>
        <w:t>В случае если достижение пенсионного возраста лицом, замещавшим должность муниципальной службы, установление инвалидности произошло ранее 04.12.1998 года, исчисление пенсии производится из денежного содержания по должности, замещаемой на день увольнения с должности муниципальной службы.</w:t>
      </w:r>
    </w:p>
    <w:p w14:paraId="2BFF9C37" w14:textId="77777777" w:rsidR="0030515C" w:rsidRDefault="00CD5B22">
      <w:pPr>
        <w:pStyle w:val="1"/>
        <w:framePr w:w="10291" w:h="14237" w:hRule="exact" w:wrap="none" w:vAnchor="page" w:hAnchor="page" w:x="1325" w:y="1206"/>
        <w:numPr>
          <w:ilvl w:val="0"/>
          <w:numId w:val="2"/>
        </w:numPr>
        <w:tabs>
          <w:tab w:val="left" w:pos="1057"/>
        </w:tabs>
        <w:ind w:firstLine="720"/>
        <w:jc w:val="both"/>
      </w:pPr>
      <w:bookmarkStart w:id="10" w:name="bookmark10"/>
      <w:bookmarkEnd w:id="10"/>
      <w:r>
        <w:t>Размер пенсии не может быть ниже 3 536 рублей 00 коп.</w:t>
      </w:r>
    </w:p>
    <w:p w14:paraId="0818C0E7" w14:textId="77777777" w:rsidR="0030515C" w:rsidRDefault="00CD5B22">
      <w:pPr>
        <w:pStyle w:val="1"/>
        <w:framePr w:w="10291" w:h="14237" w:hRule="exact" w:wrap="none" w:vAnchor="page" w:hAnchor="page" w:x="1325" w:y="1206"/>
        <w:numPr>
          <w:ilvl w:val="0"/>
          <w:numId w:val="2"/>
        </w:numPr>
        <w:tabs>
          <w:tab w:val="left" w:pos="1057"/>
        </w:tabs>
        <w:ind w:firstLine="720"/>
        <w:jc w:val="both"/>
      </w:pPr>
      <w:bookmarkStart w:id="11" w:name="bookmark11"/>
      <w:bookmarkEnd w:id="11"/>
      <w:r>
        <w:t>Пенсия не устанавливается лицат4, замещавшим должности муниципальной службы Семецкого сельского поселения Почепского района Брянской области, которым в соответствии с законодательством Российской Федерации или областным законодательством назначены пенсия за выслугу лет или ежемесячная доплата к пенсии, или ежемесячное пожизненное содержание, или установлены дополнительное пожизненное ежемесячное материальное обеспечение либо выплата среднего заработка в связи с освобождением от должности (до прекращения такой выплаты).</w:t>
      </w:r>
    </w:p>
    <w:p w14:paraId="38AD0601" w14:textId="77777777" w:rsidR="0030515C" w:rsidRDefault="00CD5B22">
      <w:pPr>
        <w:pStyle w:val="1"/>
        <w:framePr w:w="10291" w:h="14237" w:hRule="exact" w:wrap="none" w:vAnchor="page" w:hAnchor="page" w:x="1325" w:y="1206"/>
        <w:numPr>
          <w:ilvl w:val="0"/>
          <w:numId w:val="2"/>
        </w:numPr>
        <w:tabs>
          <w:tab w:val="left" w:pos="1057"/>
        </w:tabs>
        <w:ind w:firstLine="720"/>
        <w:jc w:val="both"/>
      </w:pPr>
      <w:bookmarkStart w:id="12" w:name="bookmark12"/>
      <w:bookmarkEnd w:id="12"/>
      <w:r>
        <w:t>При расчете пенсии лицам, замещавшим должности муниципальной службы, не учитываются надбавка на нетрудоспособных членов семьи и компенсационные выплаты, предусмотренные Законом Российской Федерации от 15 мая 1991 года N 1244-1 " «О социальной защите граждан, подвергшихся воздействию радиации вследствие катастрофы на Чернобыльской АЭС».</w:t>
      </w:r>
    </w:p>
    <w:p w14:paraId="60CC3505" w14:textId="77777777" w:rsidR="0030515C" w:rsidRDefault="00CD5B22">
      <w:pPr>
        <w:pStyle w:val="1"/>
        <w:framePr w:w="10291" w:h="14237" w:hRule="exact" w:wrap="none" w:vAnchor="page" w:hAnchor="page" w:x="1325" w:y="1206"/>
        <w:numPr>
          <w:ilvl w:val="0"/>
          <w:numId w:val="2"/>
        </w:numPr>
        <w:tabs>
          <w:tab w:val="left" w:pos="1057"/>
        </w:tabs>
        <w:ind w:firstLine="720"/>
        <w:jc w:val="both"/>
      </w:pPr>
      <w:bookmarkStart w:id="13" w:name="bookmark13"/>
      <w:bookmarkEnd w:id="13"/>
      <w:r>
        <w:t>При определении размера пенсии не учитываются суммы повышений фиксированной выплаты к страховой пенсии, приходящиеся на нетрудоспособных членов семьи в связи с наличием инвалидности I группы, суммы, полагающиеся в связи с валоризацией пенсионных прав в соответствии с Федеральным законом от 17 декабря 2001 года N 173-ФЗ «О трудовых пенсиях в Российской Федерации», размер доли страховой пенсии, установленной и исчисленной в соответствии с Федеральным законом от 28 декабря 2013 года N 400-ФЗ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w:t>
      </w:r>
    </w:p>
    <w:p w14:paraId="151AE6CC"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4414DBC1" w14:textId="77777777" w:rsidR="0030515C" w:rsidRDefault="0030515C">
      <w:pPr>
        <w:spacing w:line="1" w:lineRule="exact"/>
      </w:pPr>
    </w:p>
    <w:p w14:paraId="6F3F4511" w14:textId="77777777" w:rsidR="0030515C" w:rsidRDefault="00CD5B22">
      <w:pPr>
        <w:pStyle w:val="1"/>
        <w:framePr w:w="10291" w:h="14558" w:hRule="exact" w:wrap="none" w:vAnchor="page" w:hAnchor="page" w:x="1325" w:y="1206"/>
        <w:ind w:firstLine="0"/>
        <w:jc w:val="both"/>
      </w:pPr>
      <w:r>
        <w:t>пенсии или назначении указанной пенсии после отказа от получения установленной (в том числе досрочно) страховой пенсии по старости.</w:t>
      </w:r>
    </w:p>
    <w:p w14:paraId="694981BA" w14:textId="77777777" w:rsidR="0030515C" w:rsidRDefault="00CD5B22">
      <w:pPr>
        <w:pStyle w:val="1"/>
        <w:framePr w:w="10291" w:h="14558" w:hRule="exact" w:wrap="none" w:vAnchor="page" w:hAnchor="page" w:x="1325" w:y="1206"/>
        <w:numPr>
          <w:ilvl w:val="0"/>
          <w:numId w:val="2"/>
        </w:numPr>
        <w:tabs>
          <w:tab w:val="left" w:pos="1169"/>
        </w:tabs>
        <w:ind w:firstLine="740"/>
        <w:jc w:val="both"/>
      </w:pPr>
      <w:bookmarkStart w:id="14" w:name="bookmark14"/>
      <w:bookmarkEnd w:id="14"/>
      <w:r>
        <w:t>При исчислении стажа муниципальной службы лиц, замещавших должности муниципальной службы, дающего право на пенсию, учитываются время замещения государственных должностей, должностей федеральной государственной службы, государственных должностей государственной службы Брянской области, других субъектов Российской Федерации, должностей государственной гражданской службы Брянской области, других субъектов Российской Федерации, должностей муниципальной службы, а также периоды замещения государственных должностей Российской Федерации, государственных должностей Брянской области, других субъектов Российской Федерации, муниципальных должностей, время работы в органах государственной власти, иных государственных органах Брянской области, других субъектов Российской Федерации, в органах государственной власти и управления РСФСР и СССР и иные периоды службы (работы) согласно приложению 8 к Закону Брянской области «О государственной гражданской службе Брянской области.</w:t>
      </w:r>
    </w:p>
    <w:p w14:paraId="4402B3C8" w14:textId="77777777" w:rsidR="0030515C" w:rsidRDefault="00CD5B22">
      <w:pPr>
        <w:pStyle w:val="1"/>
        <w:framePr w:w="10291" w:h="14558" w:hRule="exact" w:wrap="none" w:vAnchor="page" w:hAnchor="page" w:x="1325" w:y="1206"/>
        <w:ind w:firstLine="740"/>
        <w:jc w:val="both"/>
      </w:pPr>
      <w:r>
        <w:t>Периоды службы (работы), учитываемые при исчислении стажа муниципальной службы и дающие право на пенсию, суммируются.</w:t>
      </w:r>
    </w:p>
    <w:p w14:paraId="36B7D91F" w14:textId="77777777" w:rsidR="0030515C" w:rsidRDefault="00CD5B22">
      <w:pPr>
        <w:pStyle w:val="1"/>
        <w:framePr w:w="10291" w:h="14558" w:hRule="exact" w:wrap="none" w:vAnchor="page" w:hAnchor="page" w:x="1325" w:y="1206"/>
        <w:numPr>
          <w:ilvl w:val="0"/>
          <w:numId w:val="2"/>
        </w:numPr>
        <w:tabs>
          <w:tab w:val="left" w:pos="1169"/>
        </w:tabs>
        <w:ind w:firstLine="740"/>
        <w:jc w:val="both"/>
      </w:pPr>
      <w:bookmarkStart w:id="15" w:name="bookmark15"/>
      <w:bookmarkEnd w:id="15"/>
      <w:r>
        <w:t>Пенсия устанавливается на основании письменного заявления лица об установлении пенсии, оформленного согласно форме 1, решением руководителя органа местного самоуправления, в котором лицо, претендующее на пенсию, замещало должность муниципальной службы перед увольнением с муниципальной службы Семецкого сельского поселения Почепского района Брянской области, оформленным согласно форме 2.</w:t>
      </w:r>
    </w:p>
    <w:p w14:paraId="46114F75" w14:textId="77777777" w:rsidR="0030515C" w:rsidRDefault="00CD5B22">
      <w:pPr>
        <w:pStyle w:val="1"/>
        <w:framePr w:w="10291" w:h="14558" w:hRule="exact" w:wrap="none" w:vAnchor="page" w:hAnchor="page" w:x="1325" w:y="1206"/>
        <w:ind w:firstLine="740"/>
        <w:jc w:val="both"/>
      </w:pPr>
      <w:r>
        <w:t>В случае реорганизации или ликвидации (упразднения) органа местного самоуправления решение об установлении пенсии принимает руководитель органа местного самоуправления, которому переданы функции реорганизованного или ликвидированного органа местного самоуправления, либо руководитель вышестоящего органа местного самоуправления по отношению к реорганизованному или ликвидированному органу местного самоуправления.</w:t>
      </w:r>
    </w:p>
    <w:p w14:paraId="21220323" w14:textId="77777777" w:rsidR="0030515C" w:rsidRDefault="00CD5B22">
      <w:pPr>
        <w:pStyle w:val="1"/>
        <w:framePr w:w="10291" w:h="14558" w:hRule="exact" w:wrap="none" w:vAnchor="page" w:hAnchor="page" w:x="1325" w:y="1206"/>
        <w:numPr>
          <w:ilvl w:val="0"/>
          <w:numId w:val="2"/>
        </w:numPr>
        <w:tabs>
          <w:tab w:val="left" w:pos="1169"/>
        </w:tabs>
        <w:ind w:firstLine="740"/>
        <w:jc w:val="both"/>
      </w:pPr>
      <w:bookmarkStart w:id="16" w:name="bookmark16"/>
      <w:bookmarkEnd w:id="16"/>
      <w:r>
        <w:t>Заявление лица об установлении пенсии регистрируется кадровой службой соответствующего органа местного самоуправления в день подачи заявления (отправления его по почте).</w:t>
      </w:r>
    </w:p>
    <w:p w14:paraId="30DF2211" w14:textId="77777777" w:rsidR="0030515C" w:rsidRDefault="00CD5B22">
      <w:pPr>
        <w:pStyle w:val="1"/>
        <w:framePr w:w="10291" w:h="14558" w:hRule="exact" w:wrap="none" w:vAnchor="page" w:hAnchor="page" w:x="1325" w:y="1206"/>
        <w:numPr>
          <w:ilvl w:val="0"/>
          <w:numId w:val="2"/>
        </w:numPr>
        <w:tabs>
          <w:tab w:val="left" w:pos="1172"/>
        </w:tabs>
        <w:ind w:firstLine="740"/>
        <w:jc w:val="both"/>
      </w:pPr>
      <w:bookmarkStart w:id="17" w:name="bookmark17"/>
      <w:bookmarkEnd w:id="17"/>
      <w:r>
        <w:t>Орган местного самоуправления в 14-дневный срок со дня регистрации заявления об установлении пенсии рассматривает это заявление и о принятом решении сообщает заявителю. В случае отказа в установлении пенсии излагается его причина.</w:t>
      </w:r>
    </w:p>
    <w:p w14:paraId="7B2AC388" w14:textId="77777777" w:rsidR="0030515C" w:rsidRDefault="00CD5B22">
      <w:pPr>
        <w:pStyle w:val="1"/>
        <w:framePr w:w="10291" w:h="14558" w:hRule="exact" w:wrap="none" w:vAnchor="page" w:hAnchor="page" w:x="1325" w:y="1206"/>
        <w:numPr>
          <w:ilvl w:val="0"/>
          <w:numId w:val="2"/>
        </w:numPr>
        <w:tabs>
          <w:tab w:val="left" w:pos="1169"/>
        </w:tabs>
        <w:ind w:firstLine="740"/>
        <w:jc w:val="both"/>
      </w:pPr>
      <w:bookmarkStart w:id="18" w:name="bookmark18"/>
      <w:bookmarkEnd w:id="18"/>
      <w:r>
        <w:t xml:space="preserve">Решение органа местного самоуправления об установлении пенсии в 7- </w:t>
      </w:r>
      <w:proofErr w:type="spellStart"/>
      <w:r>
        <w:t>дневный</w:t>
      </w:r>
      <w:proofErr w:type="spellEnd"/>
      <w:r>
        <w:t xml:space="preserve"> срок со дня его принятия направляется специалисту Семецкой сельской администрации Почепского района Брянской области, осуществляющему выплаты пенсий.</w:t>
      </w:r>
    </w:p>
    <w:p w14:paraId="329C450C" w14:textId="77777777" w:rsidR="0030515C" w:rsidRDefault="00CD5B22">
      <w:pPr>
        <w:pStyle w:val="1"/>
        <w:framePr w:w="10291" w:h="14558" w:hRule="exact" w:wrap="none" w:vAnchor="page" w:hAnchor="page" w:x="1325" w:y="1206"/>
        <w:numPr>
          <w:ilvl w:val="0"/>
          <w:numId w:val="2"/>
        </w:numPr>
        <w:tabs>
          <w:tab w:val="left" w:pos="1406"/>
        </w:tabs>
        <w:ind w:firstLine="940"/>
        <w:jc w:val="both"/>
      </w:pPr>
      <w:bookmarkStart w:id="19" w:name="bookmark19"/>
      <w:bookmarkEnd w:id="19"/>
      <w:r>
        <w:t>К решению об установлении пенсии прилагается заявление лица об установлении пенсии, справка о размере среднемесячного заработка, оформляемая согласно форме 3, справка о периодах муниципальной службы (работы), учитываемых при исчислении стажа муниципальной службы, заверенная кадровой</w:t>
      </w:r>
    </w:p>
    <w:p w14:paraId="3011B4F4"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3257B515" w14:textId="77777777" w:rsidR="0030515C" w:rsidRDefault="0030515C">
      <w:pPr>
        <w:spacing w:line="1" w:lineRule="exact"/>
      </w:pPr>
    </w:p>
    <w:p w14:paraId="69CAA232" w14:textId="77777777" w:rsidR="0030515C" w:rsidRDefault="00CD5B22">
      <w:pPr>
        <w:pStyle w:val="1"/>
        <w:framePr w:w="10296" w:h="13838" w:hRule="exact" w:wrap="none" w:vAnchor="page" w:hAnchor="page" w:x="1322" w:y="1355"/>
        <w:ind w:firstLine="720"/>
        <w:jc w:val="both"/>
      </w:pPr>
      <w:r>
        <w:t>Выплата пенсии возобновляется со дня, следующего за днем освобождения от государственной должности Российской Федерации, государственной должности Брянской области либо другого субъекта Российской Федерации, муниципальной должности, увольнения с должности федеральной государственной службы, государственной гражданской службы Брянской области либо другого субъекта Российской Федерации, с должности муниципальной службы.</w:t>
      </w:r>
    </w:p>
    <w:p w14:paraId="1DBD4184" w14:textId="77777777" w:rsidR="0030515C" w:rsidRDefault="00CD5B22">
      <w:pPr>
        <w:pStyle w:val="1"/>
        <w:framePr w:w="10296" w:h="13838" w:hRule="exact" w:wrap="none" w:vAnchor="page" w:hAnchor="page" w:x="1322" w:y="1355"/>
        <w:numPr>
          <w:ilvl w:val="0"/>
          <w:numId w:val="3"/>
        </w:numPr>
        <w:tabs>
          <w:tab w:val="left" w:pos="1172"/>
        </w:tabs>
        <w:ind w:firstLine="720"/>
        <w:jc w:val="both"/>
      </w:pPr>
      <w:bookmarkStart w:id="20" w:name="bookmark20"/>
      <w:bookmarkEnd w:id="20"/>
      <w:r>
        <w:t>Лицам, замещавшим после установления им пенсии должности, указанные в пункте 16 настоящего Положения, в связи с чем выплата пенсии согласно пункту 16 настоящего Положения приостанавливалась, по их заявлению при последующем освобождении от данных должностей, увольнении с них, в порядке, предусмотренном настоящим Положением, может быть установлена пенсия с учетом вновь замещавшихся должностей и денежного содержания по ним.</w:t>
      </w:r>
    </w:p>
    <w:p w14:paraId="00872745" w14:textId="77777777" w:rsidR="0030515C" w:rsidRDefault="00CD5B22">
      <w:pPr>
        <w:pStyle w:val="1"/>
        <w:framePr w:w="10296" w:h="13838" w:hRule="exact" w:wrap="none" w:vAnchor="page" w:hAnchor="page" w:x="1322" w:y="1355"/>
        <w:numPr>
          <w:ilvl w:val="0"/>
          <w:numId w:val="3"/>
        </w:numPr>
        <w:tabs>
          <w:tab w:val="left" w:pos="1351"/>
        </w:tabs>
        <w:ind w:firstLine="720"/>
        <w:jc w:val="both"/>
      </w:pPr>
      <w:bookmarkStart w:id="21" w:name="bookmark21"/>
      <w:bookmarkEnd w:id="21"/>
      <w:r>
        <w:t>Выплата пенсии прекращается лицу, которому в соответствии с законодательством Российской Федерации или областным законодательством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или в соответствии с законодательством Брянской области установлена ежемесячная доплата к пенсии. Выплата ежемесячной доплаты к пенсии прекращается также лицу, которому в соответствии с законодательством Российской Федерации или областным законодательством установлена выплата среднего заработка в связи с освобождением от государственной должности.</w:t>
      </w:r>
    </w:p>
    <w:p w14:paraId="5BFA2C06" w14:textId="77777777" w:rsidR="0030515C" w:rsidRDefault="00CD5B22">
      <w:pPr>
        <w:pStyle w:val="1"/>
        <w:framePr w:w="10296" w:h="13838" w:hRule="exact" w:wrap="none" w:vAnchor="page" w:hAnchor="page" w:x="1322" w:y="1355"/>
        <w:ind w:firstLine="720"/>
        <w:jc w:val="both"/>
      </w:pPr>
      <w:r>
        <w:t>Выплата пенсии прекращается в случае истечения срока инвалидности и прекращения выплаты пенсии по инвалидности со дня, следующего за днем прекращения выплаты пенсии.</w:t>
      </w:r>
    </w:p>
    <w:p w14:paraId="2777D798" w14:textId="77777777" w:rsidR="0030515C" w:rsidRDefault="00CD5B22">
      <w:pPr>
        <w:pStyle w:val="1"/>
        <w:framePr w:w="10296" w:h="13838" w:hRule="exact" w:wrap="none" w:vAnchor="page" w:hAnchor="page" w:x="1322" w:y="1355"/>
        <w:ind w:firstLine="720"/>
        <w:jc w:val="both"/>
      </w:pPr>
      <w:r>
        <w:t>В случае смерти лица, получавшего пенсию, а также в случае признания его в установленном порядке умершим или безвестно отсутствующим, выплата пенсии прекращается с первого числа месяца, следующего за месяцем, в котором наступила смерть пенсионера либо вступило в силу решение суда об объявлении его умершим или о признании его безвестно отсутствующим.</w:t>
      </w:r>
    </w:p>
    <w:p w14:paraId="3B96B95C" w14:textId="77777777" w:rsidR="0030515C" w:rsidRDefault="00CD5B22">
      <w:pPr>
        <w:pStyle w:val="1"/>
        <w:framePr w:w="10296" w:h="13838" w:hRule="exact" w:wrap="none" w:vAnchor="page" w:hAnchor="page" w:x="1322" w:y="1355"/>
        <w:numPr>
          <w:ilvl w:val="0"/>
          <w:numId w:val="3"/>
        </w:numPr>
        <w:tabs>
          <w:tab w:val="left" w:pos="1172"/>
        </w:tabs>
        <w:ind w:firstLine="720"/>
        <w:jc w:val="both"/>
      </w:pPr>
      <w:bookmarkStart w:id="22" w:name="bookmark22"/>
      <w:bookmarkEnd w:id="22"/>
      <w:r>
        <w:t>Размер пенсии за выслугу лет ежегодно, на основании соответствующего нормативного правового акта главы органа местного самоуправления Семецкого сельского поселения Почепского района Брянской области, пересчитывается уполномоченным финансовым органом на индекс потребительских цен на товары и услуги (уровень инфляции) за предшествующий финансовый год на основании информации территориального органа государственной статистики по Брянской области и при условии включения необходимых средств в бюджет Семецкого сельского поселения Почепского района Брянской области на соответствующий год.</w:t>
      </w:r>
    </w:p>
    <w:p w14:paraId="2051E1C7" w14:textId="77777777" w:rsidR="0030515C" w:rsidRDefault="00CD5B22">
      <w:pPr>
        <w:pStyle w:val="1"/>
        <w:framePr w:w="10296" w:h="13838" w:hRule="exact" w:wrap="none" w:vAnchor="page" w:hAnchor="page" w:x="1322" w:y="1355"/>
        <w:numPr>
          <w:ilvl w:val="0"/>
          <w:numId w:val="3"/>
        </w:numPr>
        <w:tabs>
          <w:tab w:val="left" w:pos="1351"/>
        </w:tabs>
        <w:ind w:firstLine="720"/>
        <w:jc w:val="both"/>
      </w:pPr>
      <w:bookmarkStart w:id="23" w:name="bookmark23"/>
      <w:bookmarkEnd w:id="23"/>
      <w:r>
        <w:t>Суммы пенсии, излишне выплаченные лицу вследствие его злоупотребления, возмещаются этим лицом, а в случае его несогласия взыскиваются в судебном порядке.</w:t>
      </w:r>
    </w:p>
    <w:p w14:paraId="004F6397" w14:textId="77777777" w:rsidR="0030515C" w:rsidRDefault="00CD5B22">
      <w:pPr>
        <w:pStyle w:val="1"/>
        <w:framePr w:w="10296" w:h="13838" w:hRule="exact" w:wrap="none" w:vAnchor="page" w:hAnchor="page" w:x="1322" w:y="1355"/>
        <w:numPr>
          <w:ilvl w:val="0"/>
          <w:numId w:val="3"/>
        </w:numPr>
        <w:tabs>
          <w:tab w:val="left" w:pos="1162"/>
        </w:tabs>
        <w:ind w:firstLine="720"/>
        <w:jc w:val="both"/>
      </w:pPr>
      <w:bookmarkStart w:id="24" w:name="bookmark24"/>
      <w:bookmarkEnd w:id="24"/>
      <w:r>
        <w:t>Финансирование расходов, связанных с выплатой пенсии за выслугу лет осуществляется за счет средств бюджета Семецкого сельского поселения Почепского района Брянской области.</w:t>
      </w:r>
    </w:p>
    <w:p w14:paraId="00AC5899"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6ECF96A9" w14:textId="77777777" w:rsidR="0030515C" w:rsidRDefault="0030515C">
      <w:pPr>
        <w:spacing w:line="1" w:lineRule="exact"/>
      </w:pPr>
    </w:p>
    <w:p w14:paraId="2CD3B8A2" w14:textId="77777777" w:rsidR="0030515C" w:rsidRDefault="00CD5B22">
      <w:pPr>
        <w:pStyle w:val="1"/>
        <w:framePr w:w="10258" w:h="8040" w:hRule="exact" w:wrap="none" w:vAnchor="page" w:hAnchor="page" w:x="1341" w:y="1206"/>
        <w:numPr>
          <w:ilvl w:val="0"/>
          <w:numId w:val="3"/>
        </w:numPr>
        <w:tabs>
          <w:tab w:val="left" w:pos="1373"/>
        </w:tabs>
        <w:ind w:firstLine="700"/>
        <w:jc w:val="both"/>
      </w:pPr>
      <w:bookmarkStart w:id="25" w:name="bookmark25"/>
      <w:bookmarkEnd w:id="25"/>
      <w:r>
        <w:t>Вопросы, связанные с установлением и выплатой пенсии, не урегулированные настоящим Положением, разрешаются применительно к правилам, регулирующим назначение и выплату страховых пенсий.</w:t>
      </w:r>
    </w:p>
    <w:p w14:paraId="515EF8FD" w14:textId="77777777" w:rsidR="0030515C" w:rsidRDefault="00CD5B22">
      <w:pPr>
        <w:pStyle w:val="1"/>
        <w:framePr w:w="10258" w:h="8040" w:hRule="exact" w:wrap="none" w:vAnchor="page" w:hAnchor="page" w:x="1341" w:y="1206"/>
        <w:numPr>
          <w:ilvl w:val="0"/>
          <w:numId w:val="3"/>
        </w:numPr>
        <w:tabs>
          <w:tab w:val="left" w:pos="1373"/>
        </w:tabs>
        <w:ind w:firstLine="920"/>
        <w:jc w:val="both"/>
      </w:pPr>
      <w:bookmarkStart w:id="26" w:name="bookmark26"/>
      <w:bookmarkEnd w:id="26"/>
      <w:r>
        <w:t>Действие настоящего Положения распространяется на общественные отношения, возникшие после вступления его в силу.</w:t>
      </w:r>
    </w:p>
    <w:p w14:paraId="4382EF75" w14:textId="77777777" w:rsidR="0030515C" w:rsidRDefault="00CD5B22">
      <w:pPr>
        <w:pStyle w:val="1"/>
        <w:framePr w:w="10258" w:h="8040" w:hRule="exact" w:wrap="none" w:vAnchor="page" w:hAnchor="page" w:x="1341" w:y="1206"/>
        <w:ind w:firstLine="700"/>
        <w:jc w:val="both"/>
      </w:pPr>
      <w:r>
        <w:t>Выплата пенсии за выслугу лет, а также перерасчет размера пенсии за выел;, ~ лет лицам, которым на день вступления в силу настоящего Положения, установлена пенсия за выслугу лет, производится в порядке, определенном настоящих' Положением для выплаты и перерасчета размера муниципальной пенсии за выслугу лет.</w:t>
      </w:r>
    </w:p>
    <w:p w14:paraId="1129246A" w14:textId="77777777" w:rsidR="0030515C" w:rsidRDefault="00CD5B22">
      <w:pPr>
        <w:pStyle w:val="1"/>
        <w:framePr w:w="10258" w:h="8040" w:hRule="exact" w:wrap="none" w:vAnchor="page" w:hAnchor="page" w:x="1341" w:y="1206"/>
        <w:ind w:firstLine="700"/>
        <w:jc w:val="both"/>
      </w:pPr>
      <w:r>
        <w:t>Лицам, которым на день вступления в силу настоящего Положения установлена муниципальная пенсия за выслугу лет, установленный размер муниципальной пенсии за выслугу лет сохраняется. Данные пенсии подлежат индексации в соответствии с п.20 настоящего Положения.</w:t>
      </w:r>
    </w:p>
    <w:p w14:paraId="72669FDE" w14:textId="77777777" w:rsidR="0030515C" w:rsidRDefault="00CD5B22">
      <w:pPr>
        <w:pStyle w:val="1"/>
        <w:framePr w:w="10258" w:h="8040" w:hRule="exact" w:wrap="none" w:vAnchor="page" w:hAnchor="page" w:x="1341" w:y="1206"/>
        <w:numPr>
          <w:ilvl w:val="0"/>
          <w:numId w:val="3"/>
        </w:numPr>
        <w:tabs>
          <w:tab w:val="left" w:pos="1198"/>
        </w:tabs>
        <w:ind w:firstLine="700"/>
        <w:jc w:val="both"/>
      </w:pPr>
      <w:bookmarkStart w:id="27" w:name="bookmark27"/>
      <w:bookmarkEnd w:id="27"/>
      <w:r>
        <w:t>Разъяснения по практике применения настоящего Положения по своим направлениям работы даются специалистами Семецкой сельской администрации Почепского района Брянской области, а также независимыми экспертами.</w:t>
      </w:r>
    </w:p>
    <w:p w14:paraId="660FEBAD" w14:textId="77777777" w:rsidR="0030515C" w:rsidRDefault="00CD5B22">
      <w:pPr>
        <w:pStyle w:val="1"/>
        <w:framePr w:w="10258" w:h="8040" w:hRule="exact" w:wrap="none" w:vAnchor="page" w:hAnchor="page" w:x="1341" w:y="1206"/>
        <w:numPr>
          <w:ilvl w:val="0"/>
          <w:numId w:val="3"/>
        </w:numPr>
        <w:tabs>
          <w:tab w:val="left" w:pos="1198"/>
        </w:tabs>
        <w:ind w:firstLine="700"/>
        <w:jc w:val="both"/>
      </w:pPr>
      <w:bookmarkStart w:id="28" w:name="bookmark28"/>
      <w:bookmarkEnd w:id="28"/>
      <w:r>
        <w:t xml:space="preserve">Информация об установлении, выплате и перерасчете муниципальной пенсии за выслугу лет лицам, замещавшим должности муниципальной службы в </w:t>
      </w:r>
      <w:proofErr w:type="spellStart"/>
      <w:r>
        <w:t>Семецком</w:t>
      </w:r>
      <w:proofErr w:type="spellEnd"/>
      <w:r>
        <w:t xml:space="preserve"> сельском поселении Почепского района Брянской области, в соответствии с настоящим Положением,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г. № 178-ФЗ «О государственной социальной помощи».</w:t>
      </w:r>
    </w:p>
    <w:p w14:paraId="0BD13892"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74740204" w14:textId="77777777" w:rsidR="0030515C" w:rsidRDefault="0030515C">
      <w:pPr>
        <w:spacing w:line="1" w:lineRule="exact"/>
      </w:pPr>
    </w:p>
    <w:p w14:paraId="217E5083" w14:textId="77777777" w:rsidR="0030515C" w:rsidRDefault="00CD5B22">
      <w:pPr>
        <w:pStyle w:val="20"/>
        <w:framePr w:w="10272" w:h="1114" w:hRule="exact" w:wrap="none" w:vAnchor="page" w:hAnchor="page" w:x="1334" w:y="1322"/>
        <w:spacing w:after="0" w:line="259" w:lineRule="auto"/>
        <w:ind w:left="2780"/>
        <w:jc w:val="right"/>
      </w:pPr>
      <w:r>
        <w:t>Приложение 1 к Положение о порядке установления, выплаты и перерасчета пенсии за выслугу лет лицам, замещавшим должности муниципальной службы Семецкого сельского поселения Почепского района Брянской области</w:t>
      </w:r>
    </w:p>
    <w:p w14:paraId="05E36B37" w14:textId="77777777" w:rsidR="0030515C" w:rsidRDefault="00CD5B22">
      <w:pPr>
        <w:pStyle w:val="20"/>
        <w:framePr w:w="10272" w:h="850" w:hRule="exact" w:wrap="none" w:vAnchor="page" w:hAnchor="page" w:x="1334" w:y="2968"/>
        <w:spacing w:after="0"/>
        <w:jc w:val="center"/>
      </w:pPr>
      <w:r>
        <w:t>Возраст, по достижении которого назначается</w:t>
      </w:r>
      <w:r>
        <w:br/>
        <w:t>страховая пенсия по старости в период замещения</w:t>
      </w:r>
      <w:r>
        <w:br/>
        <w:t>должностей муниципальной службы Почепского района</w:t>
      </w:r>
    </w:p>
    <w:tbl>
      <w:tblPr>
        <w:tblOverlap w:val="never"/>
        <w:tblW w:w="0" w:type="auto"/>
        <w:tblLayout w:type="fixed"/>
        <w:tblCellMar>
          <w:left w:w="10" w:type="dxa"/>
          <w:right w:w="10" w:type="dxa"/>
        </w:tblCellMar>
        <w:tblLook w:val="0000" w:firstRow="0" w:lastRow="0" w:firstColumn="0" w:lastColumn="0" w:noHBand="0" w:noVBand="0"/>
      </w:tblPr>
      <w:tblGrid>
        <w:gridCol w:w="2952"/>
        <w:gridCol w:w="2232"/>
        <w:gridCol w:w="2414"/>
      </w:tblGrid>
      <w:tr w:rsidR="0030515C" w14:paraId="42082D8F" w14:textId="77777777">
        <w:trPr>
          <w:trHeight w:hRule="exact" w:val="1598"/>
        </w:trPr>
        <w:tc>
          <w:tcPr>
            <w:tcW w:w="2952" w:type="dxa"/>
            <w:vMerge w:val="restart"/>
            <w:tcBorders>
              <w:top w:val="single" w:sz="4" w:space="0" w:color="auto"/>
              <w:left w:val="single" w:sz="4" w:space="0" w:color="auto"/>
            </w:tcBorders>
            <w:shd w:val="clear" w:color="auto" w:fill="FFFFFF"/>
            <w:vAlign w:val="center"/>
          </w:tcPr>
          <w:p w14:paraId="0094C43F" w14:textId="77777777" w:rsidR="0030515C" w:rsidRDefault="00CD5B22">
            <w:pPr>
              <w:pStyle w:val="a5"/>
              <w:framePr w:w="7598" w:h="7248" w:wrap="none" w:vAnchor="page" w:hAnchor="page" w:x="1353" w:y="4043"/>
              <w:spacing w:line="262" w:lineRule="auto"/>
              <w:ind w:firstLine="0"/>
              <w:jc w:val="center"/>
              <w:rPr>
                <w:sz w:val="22"/>
                <w:szCs w:val="22"/>
              </w:rPr>
            </w:pPr>
            <w:r>
              <w:rPr>
                <w:sz w:val="22"/>
                <w:szCs w:val="22"/>
              </w:rPr>
              <w:t>Г од, в котором гражданин приобретает право на назначение страховой пенсии по старости в соответствии с частью 1 статьи 8 и статьями 30-33 Федерального закона «О страховых пенсиях»</w:t>
            </w:r>
          </w:p>
        </w:tc>
        <w:tc>
          <w:tcPr>
            <w:tcW w:w="4646" w:type="dxa"/>
            <w:gridSpan w:val="2"/>
            <w:tcBorders>
              <w:top w:val="single" w:sz="4" w:space="0" w:color="auto"/>
              <w:left w:val="single" w:sz="4" w:space="0" w:color="auto"/>
              <w:right w:val="single" w:sz="4" w:space="0" w:color="auto"/>
            </w:tcBorders>
            <w:shd w:val="clear" w:color="auto" w:fill="FFFFFF"/>
            <w:vAlign w:val="center"/>
          </w:tcPr>
          <w:p w14:paraId="66395F41" w14:textId="77777777" w:rsidR="0030515C" w:rsidRDefault="00CD5B22">
            <w:pPr>
              <w:pStyle w:val="a5"/>
              <w:framePr w:w="7598" w:h="7248" w:wrap="none" w:vAnchor="page" w:hAnchor="page" w:x="1353" w:y="4043"/>
              <w:spacing w:line="259" w:lineRule="auto"/>
              <w:ind w:firstLine="0"/>
              <w:jc w:val="center"/>
              <w:rPr>
                <w:sz w:val="22"/>
                <w:szCs w:val="22"/>
              </w:rPr>
            </w:pPr>
            <w:r>
              <w:rPr>
                <w:sz w:val="22"/>
                <w:szCs w:val="22"/>
              </w:rPr>
              <w:t>Возраст, по достижении которого назначается страховая пенсия по старости в период замещения должностей муниципальной службы Почепского района</w:t>
            </w:r>
          </w:p>
        </w:tc>
      </w:tr>
      <w:tr w:rsidR="0030515C" w14:paraId="46E90985" w14:textId="77777777">
        <w:trPr>
          <w:trHeight w:hRule="exact" w:val="826"/>
        </w:trPr>
        <w:tc>
          <w:tcPr>
            <w:tcW w:w="2952" w:type="dxa"/>
            <w:vMerge/>
            <w:tcBorders>
              <w:left w:val="single" w:sz="4" w:space="0" w:color="auto"/>
            </w:tcBorders>
            <w:shd w:val="clear" w:color="auto" w:fill="FFFFFF"/>
            <w:vAlign w:val="center"/>
          </w:tcPr>
          <w:p w14:paraId="4EC8B04C" w14:textId="77777777" w:rsidR="0030515C" w:rsidRDefault="0030515C">
            <w:pPr>
              <w:framePr w:w="7598" w:h="7248" w:wrap="none" w:vAnchor="page" w:hAnchor="page" w:x="1353" w:y="4043"/>
            </w:pPr>
          </w:p>
        </w:tc>
        <w:tc>
          <w:tcPr>
            <w:tcW w:w="2232" w:type="dxa"/>
            <w:tcBorders>
              <w:top w:val="single" w:sz="4" w:space="0" w:color="auto"/>
              <w:left w:val="single" w:sz="4" w:space="0" w:color="auto"/>
            </w:tcBorders>
            <w:shd w:val="clear" w:color="auto" w:fill="FFFFFF"/>
          </w:tcPr>
          <w:p w14:paraId="04203C4A" w14:textId="77777777" w:rsidR="0030515C" w:rsidRDefault="00CD5B22">
            <w:pPr>
              <w:pStyle w:val="a5"/>
              <w:framePr w:w="7598" w:h="7248" w:wrap="none" w:vAnchor="page" w:hAnchor="page" w:x="1353" w:y="4043"/>
              <w:spacing w:before="100"/>
              <w:ind w:firstLine="0"/>
              <w:jc w:val="center"/>
              <w:rPr>
                <w:sz w:val="22"/>
                <w:szCs w:val="22"/>
              </w:rPr>
            </w:pPr>
            <w:r>
              <w:rPr>
                <w:sz w:val="22"/>
                <w:szCs w:val="22"/>
              </w:rPr>
              <w:t>Мужчины</w:t>
            </w:r>
          </w:p>
        </w:tc>
        <w:tc>
          <w:tcPr>
            <w:tcW w:w="2414" w:type="dxa"/>
            <w:tcBorders>
              <w:top w:val="single" w:sz="4" w:space="0" w:color="auto"/>
              <w:left w:val="single" w:sz="4" w:space="0" w:color="auto"/>
              <w:right w:val="single" w:sz="4" w:space="0" w:color="auto"/>
            </w:tcBorders>
            <w:shd w:val="clear" w:color="auto" w:fill="FFFFFF"/>
          </w:tcPr>
          <w:p w14:paraId="63B58CD7" w14:textId="77777777" w:rsidR="0030515C" w:rsidRDefault="00CD5B22">
            <w:pPr>
              <w:pStyle w:val="a5"/>
              <w:framePr w:w="7598" w:h="7248" w:wrap="none" w:vAnchor="page" w:hAnchor="page" w:x="1353" w:y="4043"/>
              <w:spacing w:before="100"/>
              <w:ind w:firstLine="0"/>
              <w:jc w:val="center"/>
              <w:rPr>
                <w:sz w:val="22"/>
                <w:szCs w:val="22"/>
              </w:rPr>
            </w:pPr>
            <w:r>
              <w:rPr>
                <w:sz w:val="22"/>
                <w:szCs w:val="22"/>
              </w:rPr>
              <w:t>Женщины</w:t>
            </w:r>
          </w:p>
        </w:tc>
      </w:tr>
      <w:tr w:rsidR="0030515C" w14:paraId="2AB366EE" w14:textId="77777777">
        <w:trPr>
          <w:trHeight w:hRule="exact" w:val="499"/>
        </w:trPr>
        <w:tc>
          <w:tcPr>
            <w:tcW w:w="2952" w:type="dxa"/>
            <w:tcBorders>
              <w:top w:val="single" w:sz="4" w:space="0" w:color="auto"/>
              <w:left w:val="single" w:sz="4" w:space="0" w:color="auto"/>
            </w:tcBorders>
            <w:shd w:val="clear" w:color="auto" w:fill="FFFFFF"/>
            <w:vAlign w:val="center"/>
          </w:tcPr>
          <w:p w14:paraId="751EFEFE" w14:textId="77777777" w:rsidR="0030515C" w:rsidRDefault="00CD5B22">
            <w:pPr>
              <w:pStyle w:val="a5"/>
              <w:framePr w:w="7598" w:h="7248" w:wrap="none" w:vAnchor="page" w:hAnchor="page" w:x="1353" w:y="4043"/>
              <w:ind w:firstLine="0"/>
              <w:jc w:val="center"/>
              <w:rPr>
                <w:sz w:val="22"/>
                <w:szCs w:val="22"/>
              </w:rPr>
            </w:pPr>
            <w:r>
              <w:rPr>
                <w:sz w:val="22"/>
                <w:szCs w:val="22"/>
              </w:rPr>
              <w:t>2017</w:t>
            </w:r>
          </w:p>
        </w:tc>
        <w:tc>
          <w:tcPr>
            <w:tcW w:w="2232" w:type="dxa"/>
            <w:tcBorders>
              <w:top w:val="single" w:sz="4" w:space="0" w:color="auto"/>
              <w:left w:val="single" w:sz="4" w:space="0" w:color="auto"/>
            </w:tcBorders>
            <w:shd w:val="clear" w:color="auto" w:fill="FFFFFF"/>
            <w:vAlign w:val="center"/>
          </w:tcPr>
          <w:p w14:paraId="412941A5" w14:textId="77777777" w:rsidR="0030515C" w:rsidRDefault="00CD5B22">
            <w:pPr>
              <w:pStyle w:val="a5"/>
              <w:framePr w:w="7598" w:h="7248" w:wrap="none" w:vAnchor="page" w:hAnchor="page" w:x="1353" w:y="4043"/>
              <w:ind w:firstLine="0"/>
              <w:jc w:val="center"/>
              <w:rPr>
                <w:sz w:val="22"/>
                <w:szCs w:val="22"/>
              </w:rPr>
            </w:pPr>
            <w:r>
              <w:rPr>
                <w:sz w:val="22"/>
                <w:szCs w:val="22"/>
              </w:rPr>
              <w:t>V &lt;*&gt; + 6 месяцев</w:t>
            </w:r>
          </w:p>
        </w:tc>
        <w:tc>
          <w:tcPr>
            <w:tcW w:w="2414" w:type="dxa"/>
            <w:tcBorders>
              <w:top w:val="single" w:sz="4" w:space="0" w:color="auto"/>
              <w:left w:val="single" w:sz="4" w:space="0" w:color="auto"/>
              <w:right w:val="single" w:sz="4" w:space="0" w:color="auto"/>
            </w:tcBorders>
            <w:shd w:val="clear" w:color="auto" w:fill="FFFFFF"/>
            <w:vAlign w:val="center"/>
          </w:tcPr>
          <w:p w14:paraId="66C83C05" w14:textId="77777777" w:rsidR="0030515C" w:rsidRDefault="00CD5B22">
            <w:pPr>
              <w:pStyle w:val="a5"/>
              <w:framePr w:w="7598" w:h="7248" w:wrap="none" w:vAnchor="page" w:hAnchor="page" w:x="1353" w:y="4043"/>
              <w:ind w:firstLine="460"/>
              <w:rPr>
                <w:sz w:val="22"/>
                <w:szCs w:val="22"/>
              </w:rPr>
            </w:pPr>
            <w:r>
              <w:rPr>
                <w:sz w:val="22"/>
                <w:szCs w:val="22"/>
              </w:rPr>
              <w:t>V + 6 месяцев</w:t>
            </w:r>
          </w:p>
        </w:tc>
      </w:tr>
      <w:tr w:rsidR="0030515C" w14:paraId="645F3220" w14:textId="77777777">
        <w:trPr>
          <w:trHeight w:hRule="exact" w:val="480"/>
        </w:trPr>
        <w:tc>
          <w:tcPr>
            <w:tcW w:w="2952" w:type="dxa"/>
            <w:tcBorders>
              <w:left w:val="single" w:sz="4" w:space="0" w:color="auto"/>
            </w:tcBorders>
            <w:shd w:val="clear" w:color="auto" w:fill="FFFFFF"/>
            <w:vAlign w:val="center"/>
          </w:tcPr>
          <w:p w14:paraId="3F808D81" w14:textId="77777777" w:rsidR="0030515C" w:rsidRDefault="00CD5B22">
            <w:pPr>
              <w:pStyle w:val="a5"/>
              <w:framePr w:w="7598" w:h="7248" w:wrap="none" w:vAnchor="page" w:hAnchor="page" w:x="1353" w:y="4043"/>
              <w:ind w:firstLine="0"/>
              <w:jc w:val="center"/>
              <w:rPr>
                <w:sz w:val="22"/>
                <w:szCs w:val="22"/>
              </w:rPr>
            </w:pPr>
            <w:r>
              <w:rPr>
                <w:sz w:val="22"/>
                <w:szCs w:val="22"/>
              </w:rPr>
              <w:t>2018</w:t>
            </w:r>
          </w:p>
        </w:tc>
        <w:tc>
          <w:tcPr>
            <w:tcW w:w="2232" w:type="dxa"/>
            <w:tcBorders>
              <w:left w:val="single" w:sz="4" w:space="0" w:color="auto"/>
            </w:tcBorders>
            <w:shd w:val="clear" w:color="auto" w:fill="FFFFFF"/>
            <w:vAlign w:val="center"/>
          </w:tcPr>
          <w:p w14:paraId="41C16DEC" w14:textId="77777777" w:rsidR="0030515C" w:rsidRDefault="00CD5B22">
            <w:pPr>
              <w:pStyle w:val="a5"/>
              <w:framePr w:w="7598" w:h="7248" w:wrap="none" w:vAnchor="page" w:hAnchor="page" w:x="1353" w:y="4043"/>
              <w:ind w:firstLine="0"/>
              <w:jc w:val="center"/>
              <w:rPr>
                <w:sz w:val="22"/>
                <w:szCs w:val="22"/>
              </w:rPr>
            </w:pPr>
            <w:r>
              <w:rPr>
                <w:sz w:val="22"/>
                <w:szCs w:val="22"/>
              </w:rPr>
              <w:t>V + 12 месяцев</w:t>
            </w:r>
          </w:p>
        </w:tc>
        <w:tc>
          <w:tcPr>
            <w:tcW w:w="2414" w:type="dxa"/>
            <w:tcBorders>
              <w:left w:val="single" w:sz="4" w:space="0" w:color="auto"/>
              <w:right w:val="single" w:sz="4" w:space="0" w:color="auto"/>
            </w:tcBorders>
            <w:shd w:val="clear" w:color="auto" w:fill="FFFFFF"/>
            <w:vAlign w:val="center"/>
          </w:tcPr>
          <w:p w14:paraId="34A2CB54" w14:textId="77777777" w:rsidR="0030515C" w:rsidRDefault="00CD5B22">
            <w:pPr>
              <w:pStyle w:val="a5"/>
              <w:framePr w:w="7598" w:h="7248" w:wrap="none" w:vAnchor="page" w:hAnchor="page" w:x="1353" w:y="4043"/>
              <w:ind w:firstLine="0"/>
              <w:jc w:val="center"/>
              <w:rPr>
                <w:sz w:val="22"/>
                <w:szCs w:val="22"/>
              </w:rPr>
            </w:pPr>
            <w:r>
              <w:rPr>
                <w:sz w:val="22"/>
                <w:szCs w:val="22"/>
              </w:rPr>
              <w:t>V + 12 месяцев</w:t>
            </w:r>
          </w:p>
        </w:tc>
      </w:tr>
      <w:tr w:rsidR="0030515C" w14:paraId="7436B5B7" w14:textId="77777777">
        <w:trPr>
          <w:trHeight w:hRule="exact" w:val="480"/>
        </w:trPr>
        <w:tc>
          <w:tcPr>
            <w:tcW w:w="2952" w:type="dxa"/>
            <w:tcBorders>
              <w:left w:val="single" w:sz="4" w:space="0" w:color="auto"/>
            </w:tcBorders>
            <w:shd w:val="clear" w:color="auto" w:fill="FFFFFF"/>
            <w:vAlign w:val="center"/>
          </w:tcPr>
          <w:p w14:paraId="3312E2F2" w14:textId="77777777" w:rsidR="0030515C" w:rsidRDefault="00CD5B22">
            <w:pPr>
              <w:pStyle w:val="a5"/>
              <w:framePr w:w="7598" w:h="7248" w:wrap="none" w:vAnchor="page" w:hAnchor="page" w:x="1353" w:y="4043"/>
              <w:ind w:firstLine="0"/>
              <w:jc w:val="center"/>
              <w:rPr>
                <w:sz w:val="22"/>
                <w:szCs w:val="22"/>
              </w:rPr>
            </w:pPr>
            <w:r>
              <w:rPr>
                <w:sz w:val="22"/>
                <w:szCs w:val="22"/>
              </w:rPr>
              <w:t>2019</w:t>
            </w:r>
          </w:p>
        </w:tc>
        <w:tc>
          <w:tcPr>
            <w:tcW w:w="2232" w:type="dxa"/>
            <w:tcBorders>
              <w:left w:val="single" w:sz="4" w:space="0" w:color="auto"/>
            </w:tcBorders>
            <w:shd w:val="clear" w:color="auto" w:fill="FFFFFF"/>
            <w:vAlign w:val="center"/>
          </w:tcPr>
          <w:p w14:paraId="76993846" w14:textId="77777777" w:rsidR="0030515C" w:rsidRDefault="00CD5B22">
            <w:pPr>
              <w:pStyle w:val="a5"/>
              <w:framePr w:w="7598" w:h="7248" w:wrap="none" w:vAnchor="page" w:hAnchor="page" w:x="1353" w:y="4043"/>
              <w:ind w:firstLine="0"/>
              <w:jc w:val="center"/>
              <w:rPr>
                <w:sz w:val="22"/>
                <w:szCs w:val="22"/>
              </w:rPr>
            </w:pPr>
            <w:r>
              <w:rPr>
                <w:sz w:val="22"/>
                <w:szCs w:val="22"/>
              </w:rPr>
              <w:t>V + 18 месяцев</w:t>
            </w:r>
          </w:p>
        </w:tc>
        <w:tc>
          <w:tcPr>
            <w:tcW w:w="2414" w:type="dxa"/>
            <w:tcBorders>
              <w:left w:val="single" w:sz="4" w:space="0" w:color="auto"/>
              <w:right w:val="single" w:sz="4" w:space="0" w:color="auto"/>
            </w:tcBorders>
            <w:shd w:val="clear" w:color="auto" w:fill="FFFFFF"/>
            <w:vAlign w:val="center"/>
          </w:tcPr>
          <w:p w14:paraId="6F10D7E1" w14:textId="77777777" w:rsidR="0030515C" w:rsidRDefault="00CD5B22">
            <w:pPr>
              <w:pStyle w:val="a5"/>
              <w:framePr w:w="7598" w:h="7248" w:wrap="none" w:vAnchor="page" w:hAnchor="page" w:x="1353" w:y="4043"/>
              <w:ind w:firstLine="380"/>
              <w:rPr>
                <w:sz w:val="22"/>
                <w:szCs w:val="22"/>
              </w:rPr>
            </w:pPr>
            <w:r>
              <w:rPr>
                <w:sz w:val="22"/>
                <w:szCs w:val="22"/>
              </w:rPr>
              <w:t>V + 18 месяцев</w:t>
            </w:r>
          </w:p>
        </w:tc>
      </w:tr>
      <w:tr w:rsidR="0030515C" w14:paraId="5722FC82" w14:textId="77777777">
        <w:trPr>
          <w:trHeight w:hRule="exact" w:val="485"/>
        </w:trPr>
        <w:tc>
          <w:tcPr>
            <w:tcW w:w="2952" w:type="dxa"/>
            <w:tcBorders>
              <w:left w:val="single" w:sz="4" w:space="0" w:color="auto"/>
            </w:tcBorders>
            <w:shd w:val="clear" w:color="auto" w:fill="FFFFFF"/>
            <w:vAlign w:val="center"/>
          </w:tcPr>
          <w:p w14:paraId="71E62BBB" w14:textId="77777777" w:rsidR="0030515C" w:rsidRDefault="00CD5B22">
            <w:pPr>
              <w:pStyle w:val="a5"/>
              <w:framePr w:w="7598" w:h="7248" w:wrap="none" w:vAnchor="page" w:hAnchor="page" w:x="1353" w:y="4043"/>
              <w:ind w:firstLine="0"/>
              <w:jc w:val="center"/>
              <w:rPr>
                <w:sz w:val="22"/>
                <w:szCs w:val="22"/>
              </w:rPr>
            </w:pPr>
            <w:r>
              <w:rPr>
                <w:sz w:val="22"/>
                <w:szCs w:val="22"/>
              </w:rPr>
              <w:t>2020</w:t>
            </w:r>
          </w:p>
        </w:tc>
        <w:tc>
          <w:tcPr>
            <w:tcW w:w="2232" w:type="dxa"/>
            <w:tcBorders>
              <w:left w:val="single" w:sz="4" w:space="0" w:color="auto"/>
            </w:tcBorders>
            <w:shd w:val="clear" w:color="auto" w:fill="FFFFFF"/>
            <w:vAlign w:val="center"/>
          </w:tcPr>
          <w:p w14:paraId="2628A7AF" w14:textId="77777777" w:rsidR="0030515C" w:rsidRDefault="00CD5B22">
            <w:pPr>
              <w:pStyle w:val="a5"/>
              <w:framePr w:w="7598" w:h="7248" w:wrap="none" w:vAnchor="page" w:hAnchor="page" w:x="1353" w:y="4043"/>
              <w:ind w:firstLine="320"/>
              <w:rPr>
                <w:sz w:val="22"/>
                <w:szCs w:val="22"/>
              </w:rPr>
            </w:pPr>
            <w:r>
              <w:rPr>
                <w:sz w:val="22"/>
                <w:szCs w:val="22"/>
              </w:rPr>
              <w:t xml:space="preserve">V + 24 месяца </w:t>
            </w:r>
            <w:r>
              <w:rPr>
                <w:sz w:val="22"/>
                <w:szCs w:val="22"/>
                <w:vertAlign w:val="subscript"/>
              </w:rPr>
              <w:t>;</w:t>
            </w:r>
          </w:p>
        </w:tc>
        <w:tc>
          <w:tcPr>
            <w:tcW w:w="2414" w:type="dxa"/>
            <w:tcBorders>
              <w:left w:val="single" w:sz="4" w:space="0" w:color="auto"/>
              <w:right w:val="single" w:sz="4" w:space="0" w:color="auto"/>
            </w:tcBorders>
            <w:shd w:val="clear" w:color="auto" w:fill="FFFFFF"/>
            <w:vAlign w:val="center"/>
          </w:tcPr>
          <w:p w14:paraId="00B5BD12" w14:textId="77777777" w:rsidR="0030515C" w:rsidRDefault="00CD5B22">
            <w:pPr>
              <w:pStyle w:val="a5"/>
              <w:framePr w:w="7598" w:h="7248" w:wrap="none" w:vAnchor="page" w:hAnchor="page" w:x="1353" w:y="4043"/>
              <w:ind w:firstLine="460"/>
              <w:rPr>
                <w:sz w:val="22"/>
                <w:szCs w:val="22"/>
              </w:rPr>
            </w:pPr>
            <w:r>
              <w:rPr>
                <w:sz w:val="22"/>
                <w:szCs w:val="22"/>
              </w:rPr>
              <w:t>V + 24 месяца</w:t>
            </w:r>
          </w:p>
        </w:tc>
      </w:tr>
      <w:tr w:rsidR="0030515C" w14:paraId="246689F7" w14:textId="77777777">
        <w:trPr>
          <w:trHeight w:hRule="exact" w:val="480"/>
        </w:trPr>
        <w:tc>
          <w:tcPr>
            <w:tcW w:w="2952" w:type="dxa"/>
            <w:tcBorders>
              <w:left w:val="single" w:sz="4" w:space="0" w:color="auto"/>
            </w:tcBorders>
            <w:shd w:val="clear" w:color="auto" w:fill="FFFFFF"/>
            <w:vAlign w:val="center"/>
          </w:tcPr>
          <w:p w14:paraId="743DDE11" w14:textId="77777777" w:rsidR="0030515C" w:rsidRDefault="00CD5B22">
            <w:pPr>
              <w:pStyle w:val="a5"/>
              <w:framePr w:w="7598" w:h="7248" w:wrap="none" w:vAnchor="page" w:hAnchor="page" w:x="1353" w:y="4043"/>
              <w:ind w:firstLine="0"/>
              <w:jc w:val="center"/>
              <w:rPr>
                <w:sz w:val="22"/>
                <w:szCs w:val="22"/>
              </w:rPr>
            </w:pPr>
            <w:r>
              <w:rPr>
                <w:sz w:val="22"/>
                <w:szCs w:val="22"/>
              </w:rPr>
              <w:t>2021</w:t>
            </w:r>
          </w:p>
        </w:tc>
        <w:tc>
          <w:tcPr>
            <w:tcW w:w="2232" w:type="dxa"/>
            <w:tcBorders>
              <w:left w:val="single" w:sz="4" w:space="0" w:color="auto"/>
            </w:tcBorders>
            <w:shd w:val="clear" w:color="auto" w:fill="FFFFFF"/>
            <w:vAlign w:val="center"/>
          </w:tcPr>
          <w:p w14:paraId="047D2B7D" w14:textId="77777777" w:rsidR="0030515C" w:rsidRDefault="00CD5B22">
            <w:pPr>
              <w:pStyle w:val="a5"/>
              <w:framePr w:w="7598" w:h="7248" w:wrap="none" w:vAnchor="page" w:hAnchor="page" w:x="1353" w:y="4043"/>
              <w:ind w:firstLine="0"/>
              <w:jc w:val="center"/>
              <w:rPr>
                <w:sz w:val="22"/>
                <w:szCs w:val="22"/>
              </w:rPr>
            </w:pPr>
            <w:r>
              <w:rPr>
                <w:sz w:val="22"/>
                <w:szCs w:val="22"/>
              </w:rPr>
              <w:t>V + 36 месяцев</w:t>
            </w:r>
          </w:p>
        </w:tc>
        <w:tc>
          <w:tcPr>
            <w:tcW w:w="2414" w:type="dxa"/>
            <w:tcBorders>
              <w:left w:val="single" w:sz="4" w:space="0" w:color="auto"/>
              <w:right w:val="single" w:sz="4" w:space="0" w:color="auto"/>
            </w:tcBorders>
            <w:shd w:val="clear" w:color="auto" w:fill="FFFFFF"/>
            <w:vAlign w:val="center"/>
          </w:tcPr>
          <w:p w14:paraId="50FA10E2" w14:textId="77777777" w:rsidR="0030515C" w:rsidRDefault="00CD5B22">
            <w:pPr>
              <w:pStyle w:val="a5"/>
              <w:framePr w:w="7598" w:h="7248" w:wrap="none" w:vAnchor="page" w:hAnchor="page" w:x="1353" w:y="4043"/>
              <w:ind w:firstLine="380"/>
              <w:rPr>
                <w:sz w:val="22"/>
                <w:szCs w:val="22"/>
              </w:rPr>
            </w:pPr>
            <w:r>
              <w:rPr>
                <w:sz w:val="22"/>
                <w:szCs w:val="22"/>
              </w:rPr>
              <w:t>V + 36 месяцев</w:t>
            </w:r>
          </w:p>
        </w:tc>
      </w:tr>
      <w:tr w:rsidR="0030515C" w14:paraId="5A51F86A" w14:textId="77777777">
        <w:trPr>
          <w:trHeight w:hRule="exact" w:val="475"/>
        </w:trPr>
        <w:tc>
          <w:tcPr>
            <w:tcW w:w="2952" w:type="dxa"/>
            <w:tcBorders>
              <w:left w:val="single" w:sz="4" w:space="0" w:color="auto"/>
            </w:tcBorders>
            <w:shd w:val="clear" w:color="auto" w:fill="FFFFFF"/>
            <w:vAlign w:val="center"/>
          </w:tcPr>
          <w:p w14:paraId="0CC796BC" w14:textId="77777777" w:rsidR="0030515C" w:rsidRDefault="00CD5B22">
            <w:pPr>
              <w:pStyle w:val="a5"/>
              <w:framePr w:w="7598" w:h="7248" w:wrap="none" w:vAnchor="page" w:hAnchor="page" w:x="1353" w:y="4043"/>
              <w:ind w:firstLine="0"/>
              <w:jc w:val="center"/>
              <w:rPr>
                <w:sz w:val="22"/>
                <w:szCs w:val="22"/>
              </w:rPr>
            </w:pPr>
            <w:r>
              <w:rPr>
                <w:sz w:val="22"/>
                <w:szCs w:val="22"/>
              </w:rPr>
              <w:t>2022</w:t>
            </w:r>
          </w:p>
        </w:tc>
        <w:tc>
          <w:tcPr>
            <w:tcW w:w="2232" w:type="dxa"/>
            <w:tcBorders>
              <w:left w:val="single" w:sz="4" w:space="0" w:color="auto"/>
            </w:tcBorders>
            <w:shd w:val="clear" w:color="auto" w:fill="FFFFFF"/>
            <w:vAlign w:val="center"/>
          </w:tcPr>
          <w:p w14:paraId="5FEE6125" w14:textId="77777777" w:rsidR="0030515C" w:rsidRDefault="00CD5B22">
            <w:pPr>
              <w:pStyle w:val="a5"/>
              <w:framePr w:w="7598" w:h="7248" w:wrap="none" w:vAnchor="page" w:hAnchor="page" w:x="1353" w:y="4043"/>
              <w:ind w:firstLine="0"/>
              <w:jc w:val="center"/>
              <w:rPr>
                <w:sz w:val="22"/>
                <w:szCs w:val="22"/>
              </w:rPr>
            </w:pPr>
            <w:r>
              <w:rPr>
                <w:sz w:val="22"/>
                <w:szCs w:val="22"/>
              </w:rPr>
              <w:t>V + 48 месяцев</w:t>
            </w:r>
          </w:p>
        </w:tc>
        <w:tc>
          <w:tcPr>
            <w:tcW w:w="2414" w:type="dxa"/>
            <w:tcBorders>
              <w:left w:val="single" w:sz="4" w:space="0" w:color="auto"/>
              <w:right w:val="single" w:sz="4" w:space="0" w:color="auto"/>
            </w:tcBorders>
            <w:shd w:val="clear" w:color="auto" w:fill="FFFFFF"/>
            <w:vAlign w:val="center"/>
          </w:tcPr>
          <w:p w14:paraId="5711A0C8" w14:textId="77777777" w:rsidR="0030515C" w:rsidRDefault="00CD5B22">
            <w:pPr>
              <w:pStyle w:val="a5"/>
              <w:framePr w:w="7598" w:h="7248" w:wrap="none" w:vAnchor="page" w:hAnchor="page" w:x="1353" w:y="4043"/>
              <w:ind w:firstLine="380"/>
              <w:rPr>
                <w:sz w:val="22"/>
                <w:szCs w:val="22"/>
              </w:rPr>
            </w:pPr>
            <w:r>
              <w:rPr>
                <w:sz w:val="22"/>
                <w:szCs w:val="22"/>
              </w:rPr>
              <w:t>V + 48 месяцев</w:t>
            </w:r>
          </w:p>
        </w:tc>
      </w:tr>
      <w:tr w:rsidR="0030515C" w14:paraId="58CED788" w14:textId="77777777">
        <w:trPr>
          <w:trHeight w:hRule="exact" w:val="475"/>
        </w:trPr>
        <w:tc>
          <w:tcPr>
            <w:tcW w:w="2952" w:type="dxa"/>
            <w:tcBorders>
              <w:left w:val="single" w:sz="4" w:space="0" w:color="auto"/>
            </w:tcBorders>
            <w:shd w:val="clear" w:color="auto" w:fill="FFFFFF"/>
            <w:vAlign w:val="center"/>
          </w:tcPr>
          <w:p w14:paraId="15B3D998" w14:textId="77777777" w:rsidR="0030515C" w:rsidRDefault="00CD5B22">
            <w:pPr>
              <w:pStyle w:val="a5"/>
              <w:framePr w:w="7598" w:h="7248" w:wrap="none" w:vAnchor="page" w:hAnchor="page" w:x="1353" w:y="4043"/>
              <w:ind w:firstLine="0"/>
              <w:jc w:val="center"/>
              <w:rPr>
                <w:sz w:val="22"/>
                <w:szCs w:val="22"/>
              </w:rPr>
            </w:pPr>
            <w:r>
              <w:rPr>
                <w:sz w:val="22"/>
                <w:szCs w:val="22"/>
              </w:rPr>
              <w:t>2023</w:t>
            </w:r>
          </w:p>
        </w:tc>
        <w:tc>
          <w:tcPr>
            <w:tcW w:w="2232" w:type="dxa"/>
            <w:tcBorders>
              <w:left w:val="single" w:sz="4" w:space="0" w:color="auto"/>
            </w:tcBorders>
            <w:shd w:val="clear" w:color="auto" w:fill="FFFFFF"/>
            <w:vAlign w:val="center"/>
          </w:tcPr>
          <w:p w14:paraId="2FAF62F4" w14:textId="77777777" w:rsidR="0030515C" w:rsidRDefault="00CD5B22">
            <w:pPr>
              <w:pStyle w:val="a5"/>
              <w:framePr w:w="7598" w:h="7248" w:wrap="none" w:vAnchor="page" w:hAnchor="page" w:x="1353" w:y="4043"/>
              <w:ind w:firstLine="0"/>
              <w:jc w:val="center"/>
              <w:rPr>
                <w:sz w:val="22"/>
                <w:szCs w:val="22"/>
              </w:rPr>
            </w:pPr>
            <w:r>
              <w:rPr>
                <w:sz w:val="22"/>
                <w:szCs w:val="22"/>
              </w:rPr>
              <w:t>V + 60 месяцев</w:t>
            </w:r>
          </w:p>
        </w:tc>
        <w:tc>
          <w:tcPr>
            <w:tcW w:w="2414" w:type="dxa"/>
            <w:tcBorders>
              <w:left w:val="single" w:sz="4" w:space="0" w:color="auto"/>
              <w:right w:val="single" w:sz="4" w:space="0" w:color="auto"/>
            </w:tcBorders>
            <w:shd w:val="clear" w:color="auto" w:fill="FFFFFF"/>
            <w:vAlign w:val="center"/>
          </w:tcPr>
          <w:p w14:paraId="7673F019" w14:textId="77777777" w:rsidR="0030515C" w:rsidRDefault="00CD5B22">
            <w:pPr>
              <w:pStyle w:val="a5"/>
              <w:framePr w:w="7598" w:h="7248" w:wrap="none" w:vAnchor="page" w:hAnchor="page" w:x="1353" w:y="4043"/>
              <w:ind w:firstLine="380"/>
              <w:rPr>
                <w:sz w:val="22"/>
                <w:szCs w:val="22"/>
              </w:rPr>
            </w:pPr>
            <w:r>
              <w:rPr>
                <w:sz w:val="22"/>
                <w:szCs w:val="22"/>
              </w:rPr>
              <w:t>V + 60 месяцев</w:t>
            </w:r>
          </w:p>
        </w:tc>
      </w:tr>
      <w:tr w:rsidR="0030515C" w14:paraId="1A99F8BB" w14:textId="77777777">
        <w:trPr>
          <w:trHeight w:hRule="exact" w:val="475"/>
        </w:trPr>
        <w:tc>
          <w:tcPr>
            <w:tcW w:w="2952" w:type="dxa"/>
            <w:tcBorders>
              <w:left w:val="single" w:sz="4" w:space="0" w:color="auto"/>
            </w:tcBorders>
            <w:shd w:val="clear" w:color="auto" w:fill="FFFFFF"/>
            <w:vAlign w:val="center"/>
          </w:tcPr>
          <w:p w14:paraId="122F5E57" w14:textId="77777777" w:rsidR="0030515C" w:rsidRDefault="00CD5B22">
            <w:pPr>
              <w:pStyle w:val="a5"/>
              <w:framePr w:w="7598" w:h="7248" w:wrap="none" w:vAnchor="page" w:hAnchor="page" w:x="1353" w:y="4043"/>
              <w:ind w:firstLine="0"/>
              <w:jc w:val="center"/>
              <w:rPr>
                <w:sz w:val="22"/>
                <w:szCs w:val="22"/>
              </w:rPr>
            </w:pPr>
            <w:r>
              <w:rPr>
                <w:sz w:val="22"/>
                <w:szCs w:val="22"/>
              </w:rPr>
              <w:t>2024</w:t>
            </w:r>
          </w:p>
        </w:tc>
        <w:tc>
          <w:tcPr>
            <w:tcW w:w="2232" w:type="dxa"/>
            <w:tcBorders>
              <w:left w:val="single" w:sz="4" w:space="0" w:color="auto"/>
            </w:tcBorders>
            <w:shd w:val="clear" w:color="auto" w:fill="FFFFFF"/>
            <w:vAlign w:val="center"/>
          </w:tcPr>
          <w:p w14:paraId="3E42F297" w14:textId="77777777" w:rsidR="0030515C" w:rsidRDefault="00CD5B22">
            <w:pPr>
              <w:pStyle w:val="a5"/>
              <w:framePr w:w="7598" w:h="7248" w:wrap="none" w:vAnchor="page" w:hAnchor="page" w:x="1353" w:y="4043"/>
              <w:ind w:firstLine="320"/>
              <w:rPr>
                <w:sz w:val="22"/>
                <w:szCs w:val="22"/>
              </w:rPr>
            </w:pPr>
            <w:r>
              <w:rPr>
                <w:sz w:val="22"/>
                <w:szCs w:val="22"/>
              </w:rPr>
              <w:t>V + 60 месяцев</w:t>
            </w:r>
          </w:p>
        </w:tc>
        <w:tc>
          <w:tcPr>
            <w:tcW w:w="2414" w:type="dxa"/>
            <w:tcBorders>
              <w:left w:val="single" w:sz="4" w:space="0" w:color="auto"/>
              <w:right w:val="single" w:sz="4" w:space="0" w:color="auto"/>
            </w:tcBorders>
            <w:shd w:val="clear" w:color="auto" w:fill="FFFFFF"/>
            <w:vAlign w:val="center"/>
          </w:tcPr>
          <w:p w14:paraId="29617388" w14:textId="77777777" w:rsidR="0030515C" w:rsidRDefault="00CD5B22">
            <w:pPr>
              <w:pStyle w:val="a5"/>
              <w:framePr w:w="7598" w:h="7248" w:wrap="none" w:vAnchor="page" w:hAnchor="page" w:x="1353" w:y="4043"/>
              <w:ind w:firstLine="460"/>
              <w:rPr>
                <w:sz w:val="22"/>
                <w:szCs w:val="22"/>
              </w:rPr>
            </w:pPr>
            <w:r>
              <w:rPr>
                <w:sz w:val="22"/>
                <w:szCs w:val="22"/>
              </w:rPr>
              <w:t>V + 72 месяца</w:t>
            </w:r>
          </w:p>
        </w:tc>
      </w:tr>
      <w:tr w:rsidR="0030515C" w14:paraId="548CA545" w14:textId="77777777">
        <w:trPr>
          <w:trHeight w:hRule="exact" w:val="490"/>
        </w:trPr>
        <w:tc>
          <w:tcPr>
            <w:tcW w:w="2952" w:type="dxa"/>
            <w:tcBorders>
              <w:left w:val="single" w:sz="4" w:space="0" w:color="auto"/>
            </w:tcBorders>
            <w:shd w:val="clear" w:color="auto" w:fill="FFFFFF"/>
            <w:vAlign w:val="center"/>
          </w:tcPr>
          <w:p w14:paraId="1FE7ECFC" w14:textId="77777777" w:rsidR="0030515C" w:rsidRDefault="00CD5B22">
            <w:pPr>
              <w:pStyle w:val="a5"/>
              <w:framePr w:w="7598" w:h="7248" w:wrap="none" w:vAnchor="page" w:hAnchor="page" w:x="1353" w:y="4043"/>
              <w:ind w:firstLine="0"/>
              <w:jc w:val="center"/>
              <w:rPr>
                <w:sz w:val="22"/>
                <w:szCs w:val="22"/>
              </w:rPr>
            </w:pPr>
            <w:r>
              <w:rPr>
                <w:sz w:val="22"/>
                <w:szCs w:val="22"/>
              </w:rPr>
              <w:t>2025</w:t>
            </w:r>
          </w:p>
        </w:tc>
        <w:tc>
          <w:tcPr>
            <w:tcW w:w="2232" w:type="dxa"/>
            <w:tcBorders>
              <w:left w:val="single" w:sz="4" w:space="0" w:color="auto"/>
            </w:tcBorders>
            <w:shd w:val="clear" w:color="auto" w:fill="FFFFFF"/>
            <w:vAlign w:val="center"/>
          </w:tcPr>
          <w:p w14:paraId="1F7B4B3A" w14:textId="77777777" w:rsidR="0030515C" w:rsidRDefault="00CD5B22">
            <w:pPr>
              <w:pStyle w:val="a5"/>
              <w:framePr w:w="7598" w:h="7248" w:wrap="none" w:vAnchor="page" w:hAnchor="page" w:x="1353" w:y="4043"/>
              <w:ind w:firstLine="320"/>
              <w:rPr>
                <w:sz w:val="22"/>
                <w:szCs w:val="22"/>
              </w:rPr>
            </w:pPr>
            <w:r>
              <w:rPr>
                <w:sz w:val="22"/>
                <w:szCs w:val="22"/>
              </w:rPr>
              <w:t>V + 60 месяцев</w:t>
            </w:r>
          </w:p>
        </w:tc>
        <w:tc>
          <w:tcPr>
            <w:tcW w:w="2414" w:type="dxa"/>
            <w:tcBorders>
              <w:left w:val="single" w:sz="4" w:space="0" w:color="auto"/>
              <w:right w:val="single" w:sz="4" w:space="0" w:color="auto"/>
            </w:tcBorders>
            <w:shd w:val="clear" w:color="auto" w:fill="FFFFFF"/>
            <w:vAlign w:val="center"/>
          </w:tcPr>
          <w:p w14:paraId="5801B514" w14:textId="77777777" w:rsidR="0030515C" w:rsidRDefault="00CD5B22">
            <w:pPr>
              <w:pStyle w:val="a5"/>
              <w:framePr w:w="7598" w:h="7248" w:wrap="none" w:vAnchor="page" w:hAnchor="page" w:x="1353" w:y="4043"/>
              <w:ind w:firstLine="460"/>
              <w:rPr>
                <w:sz w:val="22"/>
                <w:szCs w:val="22"/>
              </w:rPr>
            </w:pPr>
            <w:r>
              <w:rPr>
                <w:sz w:val="22"/>
                <w:szCs w:val="22"/>
              </w:rPr>
              <w:t>V + 84 месяца</w:t>
            </w:r>
          </w:p>
        </w:tc>
      </w:tr>
      <w:tr w:rsidR="0030515C" w14:paraId="6D9C55B8" w14:textId="77777777">
        <w:trPr>
          <w:trHeight w:hRule="exact" w:val="485"/>
        </w:trPr>
        <w:tc>
          <w:tcPr>
            <w:tcW w:w="2952" w:type="dxa"/>
            <w:tcBorders>
              <w:left w:val="single" w:sz="4" w:space="0" w:color="auto"/>
              <w:bottom w:val="single" w:sz="4" w:space="0" w:color="auto"/>
            </w:tcBorders>
            <w:shd w:val="clear" w:color="auto" w:fill="FFFFFF"/>
            <w:vAlign w:val="center"/>
          </w:tcPr>
          <w:p w14:paraId="32AD1C36" w14:textId="77777777" w:rsidR="0030515C" w:rsidRDefault="00CD5B22">
            <w:pPr>
              <w:pStyle w:val="a5"/>
              <w:framePr w:w="7598" w:h="7248" w:wrap="none" w:vAnchor="page" w:hAnchor="page" w:x="1353" w:y="4043"/>
              <w:ind w:firstLine="0"/>
              <w:jc w:val="both"/>
              <w:rPr>
                <w:sz w:val="22"/>
                <w:szCs w:val="22"/>
              </w:rPr>
            </w:pPr>
            <w:r>
              <w:rPr>
                <w:sz w:val="22"/>
                <w:szCs w:val="22"/>
              </w:rPr>
              <w:t>2026 и последующие годы</w:t>
            </w:r>
          </w:p>
        </w:tc>
        <w:tc>
          <w:tcPr>
            <w:tcW w:w="2232" w:type="dxa"/>
            <w:tcBorders>
              <w:left w:val="single" w:sz="4" w:space="0" w:color="auto"/>
              <w:bottom w:val="single" w:sz="4" w:space="0" w:color="auto"/>
            </w:tcBorders>
            <w:shd w:val="clear" w:color="auto" w:fill="FFFFFF"/>
            <w:vAlign w:val="center"/>
          </w:tcPr>
          <w:p w14:paraId="36201CC8" w14:textId="77777777" w:rsidR="0030515C" w:rsidRDefault="00CD5B22">
            <w:pPr>
              <w:pStyle w:val="a5"/>
              <w:framePr w:w="7598" w:h="7248" w:wrap="none" w:vAnchor="page" w:hAnchor="page" w:x="1353" w:y="4043"/>
              <w:ind w:firstLine="0"/>
              <w:jc w:val="center"/>
              <w:rPr>
                <w:sz w:val="22"/>
                <w:szCs w:val="22"/>
              </w:rPr>
            </w:pPr>
            <w:r>
              <w:rPr>
                <w:sz w:val="22"/>
                <w:szCs w:val="22"/>
              </w:rPr>
              <w:t>V + 60 месяцев</w:t>
            </w:r>
          </w:p>
        </w:tc>
        <w:tc>
          <w:tcPr>
            <w:tcW w:w="2414" w:type="dxa"/>
            <w:tcBorders>
              <w:left w:val="single" w:sz="4" w:space="0" w:color="auto"/>
              <w:bottom w:val="single" w:sz="4" w:space="0" w:color="auto"/>
              <w:right w:val="single" w:sz="4" w:space="0" w:color="auto"/>
            </w:tcBorders>
            <w:shd w:val="clear" w:color="auto" w:fill="FFFFFF"/>
            <w:vAlign w:val="center"/>
          </w:tcPr>
          <w:p w14:paraId="08FD0458" w14:textId="77777777" w:rsidR="0030515C" w:rsidRDefault="00CD5B22">
            <w:pPr>
              <w:pStyle w:val="a5"/>
              <w:framePr w:w="7598" w:h="7248" w:wrap="none" w:vAnchor="page" w:hAnchor="page" w:x="1353" w:y="4043"/>
              <w:ind w:firstLine="0"/>
              <w:jc w:val="center"/>
              <w:rPr>
                <w:sz w:val="22"/>
                <w:szCs w:val="22"/>
              </w:rPr>
            </w:pPr>
            <w:r>
              <w:rPr>
                <w:sz w:val="22"/>
                <w:szCs w:val="22"/>
              </w:rPr>
              <w:t>V + 96 месяцев</w:t>
            </w:r>
          </w:p>
        </w:tc>
      </w:tr>
    </w:tbl>
    <w:p w14:paraId="21916510" w14:textId="77777777" w:rsidR="0030515C" w:rsidRDefault="00CD5B22">
      <w:pPr>
        <w:pStyle w:val="20"/>
        <w:framePr w:w="10272" w:h="859" w:hRule="exact" w:wrap="none" w:vAnchor="page" w:hAnchor="page" w:x="1334" w:y="11848"/>
        <w:spacing w:after="0" w:line="264" w:lineRule="auto"/>
        <w:ind w:firstLine="520"/>
        <w:jc w:val="both"/>
      </w:pPr>
      <w:r>
        <w:t>&lt;*&gt; V - возраст, по достижении которого гражданин приобрел право на назначение страховой пенсии по старости в соответствии с частью 1 статьи 8 и статьями 30 - 33 Федерального закона "О страховых пенсиях" по состоянию на 31 декабря 2016 года.</w:t>
      </w:r>
    </w:p>
    <w:p w14:paraId="61DEDBF8"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3DA9AC09" w14:textId="77777777" w:rsidR="0030515C" w:rsidRDefault="0030515C">
      <w:pPr>
        <w:spacing w:line="1" w:lineRule="exact"/>
      </w:pPr>
    </w:p>
    <w:p w14:paraId="3139A12C" w14:textId="77777777" w:rsidR="0030515C" w:rsidRDefault="00CD5B22">
      <w:pPr>
        <w:pStyle w:val="20"/>
        <w:framePr w:w="10258" w:h="1958" w:hRule="exact" w:wrap="none" w:vAnchor="page" w:hAnchor="page" w:x="1341" w:y="1542"/>
        <w:spacing w:after="260" w:line="264" w:lineRule="auto"/>
        <w:ind w:left="2760"/>
        <w:jc w:val="right"/>
      </w:pPr>
      <w:r>
        <w:t>Приложение 2 к Положение о порядке установления, выплаты и перерасчета пенсии за выслугу лет лицам, замещавшим должности муниципальной службы Семецкого сельского поселения Почепского района Брянской области</w:t>
      </w:r>
    </w:p>
    <w:p w14:paraId="0AE8EEE7" w14:textId="77777777" w:rsidR="0030515C" w:rsidRDefault="00CD5B22">
      <w:pPr>
        <w:pStyle w:val="20"/>
        <w:framePr w:w="10258" w:h="1958" w:hRule="exact" w:wrap="none" w:vAnchor="page" w:hAnchor="page" w:x="1341" w:y="1542"/>
        <w:spacing w:after="0" w:line="264" w:lineRule="auto"/>
        <w:jc w:val="center"/>
      </w:pPr>
      <w:r>
        <w:t>Стаж муниципальной службы</w:t>
      </w:r>
    </w:p>
    <w:p w14:paraId="2521C632" w14:textId="77777777" w:rsidR="0030515C" w:rsidRDefault="00CD5B22">
      <w:pPr>
        <w:pStyle w:val="20"/>
        <w:framePr w:w="10258" w:h="1958" w:hRule="exact" w:wrap="none" w:vAnchor="page" w:hAnchor="page" w:x="1341" w:y="1542"/>
        <w:spacing w:after="0" w:line="264" w:lineRule="auto"/>
        <w:jc w:val="center"/>
      </w:pPr>
      <w:r>
        <w:t>для назначения пенсии за выслугу лет</w:t>
      </w:r>
    </w:p>
    <w:tbl>
      <w:tblPr>
        <w:tblOverlap w:val="never"/>
        <w:tblW w:w="0" w:type="auto"/>
        <w:tblLayout w:type="fixed"/>
        <w:tblCellMar>
          <w:left w:w="10" w:type="dxa"/>
          <w:right w:w="10" w:type="dxa"/>
        </w:tblCellMar>
        <w:tblLook w:val="0000" w:firstRow="0" w:lastRow="0" w:firstColumn="0" w:lastColumn="0" w:noHBand="0" w:noVBand="0"/>
      </w:tblPr>
      <w:tblGrid>
        <w:gridCol w:w="2962"/>
        <w:gridCol w:w="3446"/>
      </w:tblGrid>
      <w:tr w:rsidR="0030515C" w14:paraId="53170554" w14:textId="77777777">
        <w:trPr>
          <w:trHeight w:hRule="exact" w:val="1042"/>
        </w:trPr>
        <w:tc>
          <w:tcPr>
            <w:tcW w:w="2962" w:type="dxa"/>
            <w:tcBorders>
              <w:top w:val="single" w:sz="4" w:space="0" w:color="auto"/>
              <w:left w:val="single" w:sz="4" w:space="0" w:color="auto"/>
            </w:tcBorders>
            <w:shd w:val="clear" w:color="auto" w:fill="FFFFFF"/>
            <w:vAlign w:val="center"/>
          </w:tcPr>
          <w:p w14:paraId="1BBD416F" w14:textId="77777777" w:rsidR="0030515C" w:rsidRDefault="00CD5B22">
            <w:pPr>
              <w:pStyle w:val="a5"/>
              <w:framePr w:w="6408" w:h="5851" w:wrap="none" w:vAnchor="page" w:hAnchor="page" w:x="1365" w:y="3736"/>
              <w:spacing w:line="259" w:lineRule="auto"/>
              <w:ind w:firstLine="0"/>
              <w:jc w:val="center"/>
              <w:rPr>
                <w:sz w:val="22"/>
                <w:szCs w:val="22"/>
              </w:rPr>
            </w:pPr>
            <w:r>
              <w:rPr>
                <w:sz w:val="22"/>
                <w:szCs w:val="22"/>
              </w:rPr>
              <w:t>Год назначения пенсии за выслугу лет</w:t>
            </w:r>
          </w:p>
        </w:tc>
        <w:tc>
          <w:tcPr>
            <w:tcW w:w="3446" w:type="dxa"/>
            <w:tcBorders>
              <w:top w:val="single" w:sz="4" w:space="0" w:color="auto"/>
              <w:left w:val="single" w:sz="4" w:space="0" w:color="auto"/>
              <w:right w:val="single" w:sz="4" w:space="0" w:color="auto"/>
            </w:tcBorders>
            <w:shd w:val="clear" w:color="auto" w:fill="FFFFFF"/>
            <w:vAlign w:val="center"/>
          </w:tcPr>
          <w:p w14:paraId="46840DED" w14:textId="77777777" w:rsidR="0030515C" w:rsidRDefault="00CD5B22">
            <w:pPr>
              <w:pStyle w:val="a5"/>
              <w:framePr w:w="6408" w:h="5851" w:wrap="none" w:vAnchor="page" w:hAnchor="page" w:x="1365" w:y="3736"/>
              <w:spacing w:line="262" w:lineRule="auto"/>
              <w:ind w:firstLine="0"/>
              <w:jc w:val="center"/>
              <w:rPr>
                <w:sz w:val="22"/>
                <w:szCs w:val="22"/>
              </w:rPr>
            </w:pPr>
            <w:r>
              <w:rPr>
                <w:sz w:val="22"/>
                <w:szCs w:val="22"/>
              </w:rPr>
              <w:t>Стаж для назначения пенсии за выслугу лет в соответствующем году</w:t>
            </w:r>
          </w:p>
        </w:tc>
      </w:tr>
      <w:tr w:rsidR="0030515C" w14:paraId="204E8EA4" w14:textId="77777777">
        <w:trPr>
          <w:trHeight w:hRule="exact" w:val="485"/>
        </w:trPr>
        <w:tc>
          <w:tcPr>
            <w:tcW w:w="2962" w:type="dxa"/>
            <w:tcBorders>
              <w:top w:val="single" w:sz="4" w:space="0" w:color="auto"/>
              <w:left w:val="single" w:sz="4" w:space="0" w:color="auto"/>
            </w:tcBorders>
            <w:shd w:val="clear" w:color="auto" w:fill="FFFFFF"/>
            <w:vAlign w:val="center"/>
          </w:tcPr>
          <w:p w14:paraId="35344540" w14:textId="77777777" w:rsidR="0030515C" w:rsidRDefault="00CD5B22">
            <w:pPr>
              <w:pStyle w:val="a5"/>
              <w:framePr w:w="6408" w:h="5851" w:wrap="none" w:vAnchor="page" w:hAnchor="page" w:x="1365" w:y="3736"/>
              <w:ind w:firstLine="0"/>
              <w:jc w:val="center"/>
              <w:rPr>
                <w:sz w:val="22"/>
                <w:szCs w:val="22"/>
              </w:rPr>
            </w:pPr>
            <w:r>
              <w:rPr>
                <w:sz w:val="22"/>
                <w:szCs w:val="22"/>
              </w:rPr>
              <w:t>2017</w:t>
            </w:r>
          </w:p>
        </w:tc>
        <w:tc>
          <w:tcPr>
            <w:tcW w:w="3446" w:type="dxa"/>
            <w:tcBorders>
              <w:top w:val="single" w:sz="4" w:space="0" w:color="auto"/>
              <w:left w:val="single" w:sz="4" w:space="0" w:color="auto"/>
              <w:right w:val="single" w:sz="4" w:space="0" w:color="auto"/>
            </w:tcBorders>
            <w:shd w:val="clear" w:color="auto" w:fill="FFFFFF"/>
            <w:vAlign w:val="center"/>
          </w:tcPr>
          <w:p w14:paraId="31518B02" w14:textId="77777777" w:rsidR="0030515C" w:rsidRDefault="00CD5B22">
            <w:pPr>
              <w:pStyle w:val="a5"/>
              <w:framePr w:w="6408" w:h="5851" w:wrap="none" w:vAnchor="page" w:hAnchor="page" w:x="1365" w:y="3736"/>
              <w:ind w:firstLine="0"/>
              <w:jc w:val="center"/>
              <w:rPr>
                <w:sz w:val="22"/>
                <w:szCs w:val="22"/>
              </w:rPr>
            </w:pPr>
            <w:r>
              <w:rPr>
                <w:sz w:val="22"/>
                <w:szCs w:val="22"/>
              </w:rPr>
              <w:t>15 лет 6 месяцев</w:t>
            </w:r>
          </w:p>
        </w:tc>
      </w:tr>
      <w:tr w:rsidR="0030515C" w14:paraId="3A5AE163" w14:textId="77777777">
        <w:trPr>
          <w:trHeight w:hRule="exact" w:val="470"/>
        </w:trPr>
        <w:tc>
          <w:tcPr>
            <w:tcW w:w="2962" w:type="dxa"/>
            <w:tcBorders>
              <w:left w:val="single" w:sz="4" w:space="0" w:color="auto"/>
            </w:tcBorders>
            <w:shd w:val="clear" w:color="auto" w:fill="FFFFFF"/>
            <w:vAlign w:val="center"/>
          </w:tcPr>
          <w:p w14:paraId="00C2E4ED" w14:textId="77777777" w:rsidR="0030515C" w:rsidRDefault="00CD5B22">
            <w:pPr>
              <w:pStyle w:val="a5"/>
              <w:framePr w:w="6408" w:h="5851" w:wrap="none" w:vAnchor="page" w:hAnchor="page" w:x="1365" w:y="3736"/>
              <w:ind w:firstLine="0"/>
              <w:jc w:val="center"/>
              <w:rPr>
                <w:sz w:val="22"/>
                <w:szCs w:val="22"/>
              </w:rPr>
            </w:pPr>
            <w:r>
              <w:rPr>
                <w:sz w:val="22"/>
                <w:szCs w:val="22"/>
              </w:rPr>
              <w:t>2018</w:t>
            </w:r>
          </w:p>
        </w:tc>
        <w:tc>
          <w:tcPr>
            <w:tcW w:w="3446" w:type="dxa"/>
            <w:tcBorders>
              <w:left w:val="single" w:sz="4" w:space="0" w:color="auto"/>
              <w:right w:val="single" w:sz="4" w:space="0" w:color="auto"/>
            </w:tcBorders>
            <w:shd w:val="clear" w:color="auto" w:fill="FFFFFF"/>
            <w:vAlign w:val="center"/>
          </w:tcPr>
          <w:p w14:paraId="4FD5062E" w14:textId="77777777" w:rsidR="0030515C" w:rsidRDefault="00CD5B22">
            <w:pPr>
              <w:pStyle w:val="a5"/>
              <w:framePr w:w="6408" w:h="5851" w:wrap="none" w:vAnchor="page" w:hAnchor="page" w:x="1365" w:y="3736"/>
              <w:ind w:firstLine="0"/>
              <w:jc w:val="center"/>
              <w:rPr>
                <w:sz w:val="22"/>
                <w:szCs w:val="22"/>
              </w:rPr>
            </w:pPr>
            <w:r>
              <w:rPr>
                <w:sz w:val="22"/>
                <w:szCs w:val="22"/>
              </w:rPr>
              <w:t>16 лет</w:t>
            </w:r>
          </w:p>
        </w:tc>
      </w:tr>
      <w:tr w:rsidR="0030515C" w14:paraId="13A39D6B" w14:textId="77777777">
        <w:trPr>
          <w:trHeight w:hRule="exact" w:val="490"/>
        </w:trPr>
        <w:tc>
          <w:tcPr>
            <w:tcW w:w="2962" w:type="dxa"/>
            <w:tcBorders>
              <w:left w:val="single" w:sz="4" w:space="0" w:color="auto"/>
            </w:tcBorders>
            <w:shd w:val="clear" w:color="auto" w:fill="FFFFFF"/>
            <w:vAlign w:val="center"/>
          </w:tcPr>
          <w:p w14:paraId="4B856DA1" w14:textId="77777777" w:rsidR="0030515C" w:rsidRDefault="00CD5B22">
            <w:pPr>
              <w:pStyle w:val="a5"/>
              <w:framePr w:w="6408" w:h="5851" w:wrap="none" w:vAnchor="page" w:hAnchor="page" w:x="1365" w:y="3736"/>
              <w:ind w:firstLine="0"/>
              <w:jc w:val="center"/>
              <w:rPr>
                <w:sz w:val="22"/>
                <w:szCs w:val="22"/>
              </w:rPr>
            </w:pPr>
            <w:r>
              <w:rPr>
                <w:sz w:val="22"/>
                <w:szCs w:val="22"/>
              </w:rPr>
              <w:t>2019</w:t>
            </w:r>
          </w:p>
        </w:tc>
        <w:tc>
          <w:tcPr>
            <w:tcW w:w="3446" w:type="dxa"/>
            <w:tcBorders>
              <w:left w:val="single" w:sz="4" w:space="0" w:color="auto"/>
              <w:right w:val="single" w:sz="4" w:space="0" w:color="auto"/>
            </w:tcBorders>
            <w:shd w:val="clear" w:color="auto" w:fill="FFFFFF"/>
            <w:vAlign w:val="center"/>
          </w:tcPr>
          <w:p w14:paraId="58CB8B16" w14:textId="77777777" w:rsidR="0030515C" w:rsidRDefault="00CD5B22">
            <w:pPr>
              <w:pStyle w:val="a5"/>
              <w:framePr w:w="6408" w:h="5851" w:wrap="none" w:vAnchor="page" w:hAnchor="page" w:x="1365" w:y="3736"/>
              <w:ind w:firstLine="0"/>
              <w:jc w:val="center"/>
              <w:rPr>
                <w:sz w:val="22"/>
                <w:szCs w:val="22"/>
              </w:rPr>
            </w:pPr>
            <w:r>
              <w:rPr>
                <w:sz w:val="22"/>
                <w:szCs w:val="22"/>
              </w:rPr>
              <w:t>16 лет 6 месяцев</w:t>
            </w:r>
          </w:p>
        </w:tc>
      </w:tr>
      <w:tr w:rsidR="0030515C" w14:paraId="2231D7B0" w14:textId="77777777">
        <w:trPr>
          <w:trHeight w:hRule="exact" w:val="480"/>
        </w:trPr>
        <w:tc>
          <w:tcPr>
            <w:tcW w:w="2962" w:type="dxa"/>
            <w:tcBorders>
              <w:left w:val="single" w:sz="4" w:space="0" w:color="auto"/>
            </w:tcBorders>
            <w:shd w:val="clear" w:color="auto" w:fill="FFFFFF"/>
            <w:vAlign w:val="center"/>
          </w:tcPr>
          <w:p w14:paraId="06DABDDC" w14:textId="77777777" w:rsidR="0030515C" w:rsidRDefault="00CD5B22">
            <w:pPr>
              <w:pStyle w:val="a5"/>
              <w:framePr w:w="6408" w:h="5851" w:wrap="none" w:vAnchor="page" w:hAnchor="page" w:x="1365" w:y="3736"/>
              <w:ind w:firstLine="0"/>
              <w:jc w:val="center"/>
              <w:rPr>
                <w:sz w:val="22"/>
                <w:szCs w:val="22"/>
              </w:rPr>
            </w:pPr>
            <w:r>
              <w:rPr>
                <w:sz w:val="22"/>
                <w:szCs w:val="22"/>
              </w:rPr>
              <w:t>2020</w:t>
            </w:r>
          </w:p>
        </w:tc>
        <w:tc>
          <w:tcPr>
            <w:tcW w:w="3446" w:type="dxa"/>
            <w:tcBorders>
              <w:left w:val="single" w:sz="4" w:space="0" w:color="auto"/>
              <w:right w:val="single" w:sz="4" w:space="0" w:color="auto"/>
            </w:tcBorders>
            <w:shd w:val="clear" w:color="auto" w:fill="FFFFFF"/>
            <w:vAlign w:val="center"/>
          </w:tcPr>
          <w:p w14:paraId="10B245F1" w14:textId="77777777" w:rsidR="0030515C" w:rsidRDefault="00CD5B22">
            <w:pPr>
              <w:pStyle w:val="a5"/>
              <w:framePr w:w="6408" w:h="5851" w:wrap="none" w:vAnchor="page" w:hAnchor="page" w:x="1365" w:y="3736"/>
              <w:ind w:firstLine="0"/>
              <w:jc w:val="center"/>
              <w:rPr>
                <w:sz w:val="22"/>
                <w:szCs w:val="22"/>
              </w:rPr>
            </w:pPr>
            <w:r>
              <w:rPr>
                <w:sz w:val="22"/>
                <w:szCs w:val="22"/>
              </w:rPr>
              <w:t>17 лет</w:t>
            </w:r>
          </w:p>
        </w:tc>
      </w:tr>
      <w:tr w:rsidR="0030515C" w14:paraId="525DE1D4" w14:textId="77777777">
        <w:trPr>
          <w:trHeight w:hRule="exact" w:val="485"/>
        </w:trPr>
        <w:tc>
          <w:tcPr>
            <w:tcW w:w="2962" w:type="dxa"/>
            <w:tcBorders>
              <w:left w:val="single" w:sz="4" w:space="0" w:color="auto"/>
            </w:tcBorders>
            <w:shd w:val="clear" w:color="auto" w:fill="FFFFFF"/>
            <w:vAlign w:val="center"/>
          </w:tcPr>
          <w:p w14:paraId="6D2C4A0F" w14:textId="77777777" w:rsidR="0030515C" w:rsidRDefault="00CD5B22">
            <w:pPr>
              <w:pStyle w:val="a5"/>
              <w:framePr w:w="6408" w:h="5851" w:wrap="none" w:vAnchor="page" w:hAnchor="page" w:x="1365" w:y="3736"/>
              <w:ind w:firstLine="0"/>
              <w:jc w:val="center"/>
              <w:rPr>
                <w:sz w:val="22"/>
                <w:szCs w:val="22"/>
              </w:rPr>
            </w:pPr>
            <w:r>
              <w:rPr>
                <w:sz w:val="22"/>
                <w:szCs w:val="22"/>
              </w:rPr>
              <w:t>2021</w:t>
            </w:r>
          </w:p>
        </w:tc>
        <w:tc>
          <w:tcPr>
            <w:tcW w:w="3446" w:type="dxa"/>
            <w:tcBorders>
              <w:left w:val="single" w:sz="4" w:space="0" w:color="auto"/>
              <w:right w:val="single" w:sz="4" w:space="0" w:color="auto"/>
            </w:tcBorders>
            <w:shd w:val="clear" w:color="auto" w:fill="FFFFFF"/>
            <w:vAlign w:val="center"/>
          </w:tcPr>
          <w:p w14:paraId="57221A75" w14:textId="77777777" w:rsidR="0030515C" w:rsidRDefault="00CD5B22">
            <w:pPr>
              <w:pStyle w:val="a5"/>
              <w:framePr w:w="6408" w:h="5851" w:wrap="none" w:vAnchor="page" w:hAnchor="page" w:x="1365" w:y="3736"/>
              <w:ind w:firstLine="0"/>
              <w:jc w:val="center"/>
              <w:rPr>
                <w:sz w:val="22"/>
                <w:szCs w:val="22"/>
              </w:rPr>
            </w:pPr>
            <w:r>
              <w:rPr>
                <w:sz w:val="22"/>
                <w:szCs w:val="22"/>
              </w:rPr>
              <w:t>17 лет 6 месяцев</w:t>
            </w:r>
          </w:p>
        </w:tc>
      </w:tr>
      <w:tr w:rsidR="0030515C" w14:paraId="361785E5" w14:textId="77777777">
        <w:trPr>
          <w:trHeight w:hRule="exact" w:val="475"/>
        </w:trPr>
        <w:tc>
          <w:tcPr>
            <w:tcW w:w="2962" w:type="dxa"/>
            <w:tcBorders>
              <w:left w:val="single" w:sz="4" w:space="0" w:color="auto"/>
            </w:tcBorders>
            <w:shd w:val="clear" w:color="auto" w:fill="FFFFFF"/>
            <w:vAlign w:val="center"/>
          </w:tcPr>
          <w:p w14:paraId="76AD6E5C" w14:textId="77777777" w:rsidR="0030515C" w:rsidRDefault="00CD5B22">
            <w:pPr>
              <w:pStyle w:val="a5"/>
              <w:framePr w:w="6408" w:h="5851" w:wrap="none" w:vAnchor="page" w:hAnchor="page" w:x="1365" w:y="3736"/>
              <w:ind w:firstLine="0"/>
              <w:jc w:val="center"/>
              <w:rPr>
                <w:sz w:val="22"/>
                <w:szCs w:val="22"/>
              </w:rPr>
            </w:pPr>
            <w:r>
              <w:rPr>
                <w:sz w:val="22"/>
                <w:szCs w:val="22"/>
              </w:rPr>
              <w:t>2022</w:t>
            </w:r>
          </w:p>
        </w:tc>
        <w:tc>
          <w:tcPr>
            <w:tcW w:w="3446" w:type="dxa"/>
            <w:tcBorders>
              <w:left w:val="single" w:sz="4" w:space="0" w:color="auto"/>
              <w:right w:val="single" w:sz="4" w:space="0" w:color="auto"/>
            </w:tcBorders>
            <w:shd w:val="clear" w:color="auto" w:fill="FFFFFF"/>
            <w:vAlign w:val="center"/>
          </w:tcPr>
          <w:p w14:paraId="766FB249" w14:textId="77777777" w:rsidR="0030515C" w:rsidRDefault="00CD5B22">
            <w:pPr>
              <w:pStyle w:val="a5"/>
              <w:framePr w:w="6408" w:h="5851" w:wrap="none" w:vAnchor="page" w:hAnchor="page" w:x="1365" w:y="3736"/>
              <w:ind w:firstLine="0"/>
              <w:jc w:val="center"/>
              <w:rPr>
                <w:sz w:val="22"/>
                <w:szCs w:val="22"/>
              </w:rPr>
            </w:pPr>
            <w:r>
              <w:rPr>
                <w:sz w:val="22"/>
                <w:szCs w:val="22"/>
              </w:rPr>
              <w:t>18 лет</w:t>
            </w:r>
          </w:p>
        </w:tc>
      </w:tr>
      <w:tr w:rsidR="0030515C" w14:paraId="61661ABC" w14:textId="77777777">
        <w:trPr>
          <w:trHeight w:hRule="exact" w:val="552"/>
        </w:trPr>
        <w:tc>
          <w:tcPr>
            <w:tcW w:w="2962" w:type="dxa"/>
            <w:tcBorders>
              <w:left w:val="single" w:sz="4" w:space="0" w:color="auto"/>
            </w:tcBorders>
            <w:shd w:val="clear" w:color="auto" w:fill="FFFFFF"/>
            <w:vAlign w:val="center"/>
          </w:tcPr>
          <w:p w14:paraId="3F7860E8" w14:textId="77777777" w:rsidR="0030515C" w:rsidRDefault="00CD5B22">
            <w:pPr>
              <w:pStyle w:val="a5"/>
              <w:framePr w:w="6408" w:h="5851" w:wrap="none" w:vAnchor="page" w:hAnchor="page" w:x="1365" w:y="3736"/>
              <w:ind w:firstLine="0"/>
              <w:jc w:val="center"/>
              <w:rPr>
                <w:sz w:val="22"/>
                <w:szCs w:val="22"/>
              </w:rPr>
            </w:pPr>
            <w:r>
              <w:rPr>
                <w:sz w:val="22"/>
                <w:szCs w:val="22"/>
              </w:rPr>
              <w:t>2023</w:t>
            </w:r>
          </w:p>
        </w:tc>
        <w:tc>
          <w:tcPr>
            <w:tcW w:w="3446" w:type="dxa"/>
            <w:tcBorders>
              <w:left w:val="single" w:sz="4" w:space="0" w:color="auto"/>
              <w:right w:val="single" w:sz="4" w:space="0" w:color="auto"/>
            </w:tcBorders>
            <w:shd w:val="clear" w:color="auto" w:fill="FFFFFF"/>
            <w:vAlign w:val="center"/>
          </w:tcPr>
          <w:p w14:paraId="082A7F66" w14:textId="77777777" w:rsidR="0030515C" w:rsidRDefault="00CD5B22">
            <w:pPr>
              <w:pStyle w:val="a5"/>
              <w:framePr w:w="6408" w:h="5851" w:wrap="none" w:vAnchor="page" w:hAnchor="page" w:x="1365" w:y="3736"/>
              <w:ind w:firstLine="0"/>
              <w:jc w:val="center"/>
              <w:rPr>
                <w:sz w:val="22"/>
                <w:szCs w:val="22"/>
              </w:rPr>
            </w:pPr>
            <w:r>
              <w:rPr>
                <w:sz w:val="22"/>
                <w:szCs w:val="22"/>
              </w:rPr>
              <w:t>18 лет 6 месяцев</w:t>
            </w:r>
          </w:p>
        </w:tc>
      </w:tr>
      <w:tr w:rsidR="0030515C" w14:paraId="0FD20C48" w14:textId="77777777">
        <w:trPr>
          <w:trHeight w:hRule="exact" w:val="403"/>
        </w:trPr>
        <w:tc>
          <w:tcPr>
            <w:tcW w:w="2962" w:type="dxa"/>
            <w:tcBorders>
              <w:left w:val="single" w:sz="4" w:space="0" w:color="auto"/>
            </w:tcBorders>
            <w:shd w:val="clear" w:color="auto" w:fill="FFFFFF"/>
          </w:tcPr>
          <w:p w14:paraId="251C7E5B" w14:textId="77777777" w:rsidR="0030515C" w:rsidRDefault="00CD5B22">
            <w:pPr>
              <w:pStyle w:val="a5"/>
              <w:framePr w:w="6408" w:h="5851" w:wrap="none" w:vAnchor="page" w:hAnchor="page" w:x="1365" w:y="3736"/>
              <w:ind w:firstLine="0"/>
              <w:jc w:val="center"/>
              <w:rPr>
                <w:sz w:val="22"/>
                <w:szCs w:val="22"/>
              </w:rPr>
            </w:pPr>
            <w:r>
              <w:rPr>
                <w:sz w:val="22"/>
                <w:szCs w:val="22"/>
              </w:rPr>
              <w:t>2024</w:t>
            </w:r>
          </w:p>
        </w:tc>
        <w:tc>
          <w:tcPr>
            <w:tcW w:w="3446" w:type="dxa"/>
            <w:tcBorders>
              <w:left w:val="single" w:sz="4" w:space="0" w:color="auto"/>
              <w:right w:val="single" w:sz="4" w:space="0" w:color="auto"/>
            </w:tcBorders>
            <w:shd w:val="clear" w:color="auto" w:fill="FFFFFF"/>
          </w:tcPr>
          <w:p w14:paraId="51283DA7" w14:textId="77777777" w:rsidR="0030515C" w:rsidRDefault="00CD5B22">
            <w:pPr>
              <w:pStyle w:val="a5"/>
              <w:framePr w:w="6408" w:h="5851" w:wrap="none" w:vAnchor="page" w:hAnchor="page" w:x="1365" w:y="3736"/>
              <w:ind w:firstLine="0"/>
              <w:jc w:val="center"/>
              <w:rPr>
                <w:sz w:val="22"/>
                <w:szCs w:val="22"/>
              </w:rPr>
            </w:pPr>
            <w:r>
              <w:rPr>
                <w:sz w:val="22"/>
                <w:szCs w:val="22"/>
              </w:rPr>
              <w:t>19 лет</w:t>
            </w:r>
          </w:p>
        </w:tc>
      </w:tr>
      <w:tr w:rsidR="0030515C" w14:paraId="24E292A5" w14:textId="77777777">
        <w:trPr>
          <w:trHeight w:hRule="exact" w:val="499"/>
        </w:trPr>
        <w:tc>
          <w:tcPr>
            <w:tcW w:w="2962" w:type="dxa"/>
            <w:tcBorders>
              <w:left w:val="single" w:sz="4" w:space="0" w:color="auto"/>
            </w:tcBorders>
            <w:shd w:val="clear" w:color="auto" w:fill="FFFFFF"/>
            <w:vAlign w:val="center"/>
          </w:tcPr>
          <w:p w14:paraId="082DED1E" w14:textId="77777777" w:rsidR="0030515C" w:rsidRDefault="00CD5B22">
            <w:pPr>
              <w:pStyle w:val="a5"/>
              <w:framePr w:w="6408" w:h="5851" w:wrap="none" w:vAnchor="page" w:hAnchor="page" w:x="1365" w:y="3736"/>
              <w:ind w:firstLine="0"/>
              <w:jc w:val="center"/>
              <w:rPr>
                <w:sz w:val="22"/>
                <w:szCs w:val="22"/>
              </w:rPr>
            </w:pPr>
            <w:r>
              <w:rPr>
                <w:sz w:val="22"/>
                <w:szCs w:val="22"/>
              </w:rPr>
              <w:t>2025</w:t>
            </w:r>
          </w:p>
        </w:tc>
        <w:tc>
          <w:tcPr>
            <w:tcW w:w="3446" w:type="dxa"/>
            <w:tcBorders>
              <w:left w:val="single" w:sz="4" w:space="0" w:color="auto"/>
              <w:right w:val="single" w:sz="4" w:space="0" w:color="auto"/>
            </w:tcBorders>
            <w:shd w:val="clear" w:color="auto" w:fill="FFFFFF"/>
            <w:vAlign w:val="center"/>
          </w:tcPr>
          <w:p w14:paraId="64EE4BE6" w14:textId="77777777" w:rsidR="0030515C" w:rsidRDefault="00CD5B22">
            <w:pPr>
              <w:pStyle w:val="a5"/>
              <w:framePr w:w="6408" w:h="5851" w:wrap="none" w:vAnchor="page" w:hAnchor="page" w:x="1365" w:y="3736"/>
              <w:ind w:firstLine="0"/>
              <w:jc w:val="center"/>
              <w:rPr>
                <w:sz w:val="22"/>
                <w:szCs w:val="22"/>
              </w:rPr>
            </w:pPr>
            <w:r>
              <w:rPr>
                <w:sz w:val="22"/>
                <w:szCs w:val="22"/>
              </w:rPr>
              <w:t>19 лет 6 месяцев</w:t>
            </w:r>
          </w:p>
        </w:tc>
      </w:tr>
      <w:tr w:rsidR="0030515C" w14:paraId="31995BA8" w14:textId="77777777">
        <w:trPr>
          <w:trHeight w:hRule="exact" w:val="470"/>
        </w:trPr>
        <w:tc>
          <w:tcPr>
            <w:tcW w:w="2962" w:type="dxa"/>
            <w:tcBorders>
              <w:left w:val="single" w:sz="4" w:space="0" w:color="auto"/>
              <w:bottom w:val="single" w:sz="4" w:space="0" w:color="auto"/>
            </w:tcBorders>
            <w:shd w:val="clear" w:color="auto" w:fill="FFFFFF"/>
            <w:vAlign w:val="center"/>
          </w:tcPr>
          <w:p w14:paraId="2320807C" w14:textId="77777777" w:rsidR="0030515C" w:rsidRDefault="00CD5B22">
            <w:pPr>
              <w:pStyle w:val="a5"/>
              <w:framePr w:w="6408" w:h="5851" w:wrap="none" w:vAnchor="page" w:hAnchor="page" w:x="1365" w:y="3736"/>
              <w:ind w:firstLine="0"/>
              <w:jc w:val="center"/>
              <w:rPr>
                <w:sz w:val="22"/>
                <w:szCs w:val="22"/>
              </w:rPr>
            </w:pPr>
            <w:r>
              <w:rPr>
                <w:sz w:val="22"/>
                <w:szCs w:val="22"/>
              </w:rPr>
              <w:t>2026 и последующие годы</w:t>
            </w:r>
          </w:p>
        </w:tc>
        <w:tc>
          <w:tcPr>
            <w:tcW w:w="3446" w:type="dxa"/>
            <w:tcBorders>
              <w:left w:val="single" w:sz="4" w:space="0" w:color="auto"/>
              <w:bottom w:val="single" w:sz="4" w:space="0" w:color="auto"/>
              <w:right w:val="single" w:sz="4" w:space="0" w:color="auto"/>
            </w:tcBorders>
            <w:shd w:val="clear" w:color="auto" w:fill="FFFFFF"/>
            <w:vAlign w:val="center"/>
          </w:tcPr>
          <w:p w14:paraId="30EDE5E5" w14:textId="77777777" w:rsidR="0030515C" w:rsidRDefault="00CD5B22">
            <w:pPr>
              <w:pStyle w:val="a5"/>
              <w:framePr w:w="6408" w:h="5851" w:wrap="none" w:vAnchor="page" w:hAnchor="page" w:x="1365" w:y="3736"/>
              <w:ind w:firstLine="0"/>
              <w:jc w:val="center"/>
              <w:rPr>
                <w:sz w:val="22"/>
                <w:szCs w:val="22"/>
              </w:rPr>
            </w:pPr>
            <w:r>
              <w:rPr>
                <w:sz w:val="22"/>
                <w:szCs w:val="22"/>
              </w:rPr>
              <w:t>20 лет»</w:t>
            </w:r>
          </w:p>
        </w:tc>
      </w:tr>
    </w:tbl>
    <w:p w14:paraId="635E1139" w14:textId="77777777" w:rsidR="0030515C" w:rsidRDefault="00CD5B22">
      <w:pPr>
        <w:pStyle w:val="20"/>
        <w:framePr w:w="10258" w:h="4728" w:hRule="exact" w:wrap="none" w:vAnchor="page" w:hAnchor="page" w:x="1341" w:y="9861"/>
        <w:spacing w:after="0" w:line="264" w:lineRule="auto"/>
        <w:jc w:val="both"/>
      </w:pPr>
      <w:r>
        <w:t xml:space="preserve">Примечание: За лицами, проходившими муниципальную службу Почепского района, приобретшими право на пенсию за выслугу лет (ежемесячную доплату к пенсии), устанавливаемую в соответствии с нормативными правовыми актами Почепского района, и уволенными с муниципальной службы до 1 января 2017 года, лицами, продолжающими замещать на 1 января 2017 года должности муниципальной службы Семецкого сельского поселения Почепского района Брянской </w:t>
      </w:r>
      <w:proofErr w:type="spellStart"/>
      <w:r>
        <w:t>областии</w:t>
      </w:r>
      <w:proofErr w:type="spellEnd"/>
      <w:r>
        <w:t xml:space="preserve"> имеющими на 1 января 2017 года стаж муниципальной службы для назначения пенсии за выслугу лет (ежемесячной доплаты к пенсии) не менее 20 лет, лицами, продолжающими замещать на 1 января 2017 года должности муниципальной службы Почепского района, имеющими на 1 января 2017 года не менее 15 лет указанного стажа и приобретшими до 1 января 2017 года право на страховую пенсию по старости (инвалидности) в соответствии с Федеральным законом от 28 декабря 2013 года № 400-ФЗ «О страховых пенсиях» либо пенсию, досрочно назначенную в соответствии с Законом Российской Федерации «О занятости населения в Российской Федерации» или с Законом Российской Федерации «О социальной защите граждан, подвергшихся воздействию радиации вследствие катастрофы на Чернобыльской АЭС», сохраняется право на пенсию за выслугу лет (ежемесячную доплату к пенсии), назначенную в соответствии с нормативными правовыми актами Почепского района, без учета изменений, внесенных настоящим решением.</w:t>
      </w:r>
    </w:p>
    <w:p w14:paraId="2AC7A5B4"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482CB6BE" w14:textId="77777777" w:rsidR="0030515C" w:rsidRDefault="0030515C">
      <w:pPr>
        <w:spacing w:line="1" w:lineRule="exact"/>
      </w:pPr>
    </w:p>
    <w:p w14:paraId="766B7462" w14:textId="77777777" w:rsidR="0030515C" w:rsidRDefault="00CD5B22">
      <w:pPr>
        <w:pStyle w:val="a7"/>
        <w:framePr w:wrap="none" w:vAnchor="page" w:hAnchor="page" w:x="10718" w:y="1867"/>
        <w:jc w:val="left"/>
      </w:pPr>
      <w:r>
        <w:t>Форма 1</w:t>
      </w:r>
    </w:p>
    <w:p w14:paraId="135CB9E2" w14:textId="77777777" w:rsidR="0030515C" w:rsidRDefault="00CD5B22">
      <w:pPr>
        <w:pStyle w:val="20"/>
        <w:framePr w:w="10253" w:h="11093" w:hRule="exact" w:wrap="none" w:vAnchor="page" w:hAnchor="page" w:x="1430" w:y="2688"/>
        <w:tabs>
          <w:tab w:val="left" w:leader="underscore" w:pos="4379"/>
          <w:tab w:val="left" w:leader="underscore" w:pos="4778"/>
          <w:tab w:val="left" w:leader="underscore" w:pos="10144"/>
        </w:tabs>
        <w:spacing w:after="0" w:line="252" w:lineRule="auto"/>
        <w:ind w:left="1240"/>
        <w:jc w:val="right"/>
      </w:pPr>
      <w:r>
        <w:t>(наименование должности, инициалы и фамилия руководителя органа местного самоуправления) от</w:t>
      </w:r>
      <w:r>
        <w:tab/>
      </w:r>
      <w:r>
        <w:tab/>
      </w:r>
      <w:r>
        <w:tab/>
      </w:r>
    </w:p>
    <w:p w14:paraId="6753C454" w14:textId="77777777" w:rsidR="0030515C" w:rsidRDefault="00CD5B22">
      <w:pPr>
        <w:pStyle w:val="20"/>
        <w:framePr w:w="10253" w:h="11093" w:hRule="exact" w:wrap="none" w:vAnchor="page" w:hAnchor="page" w:x="1430" w:y="2688"/>
        <w:pBdr>
          <w:bottom w:val="single" w:sz="4" w:space="0" w:color="auto"/>
        </w:pBdr>
        <w:spacing w:after="260"/>
        <w:jc w:val="right"/>
      </w:pPr>
      <w:r>
        <w:t>(фамилия, имя, отчество заявителя)</w:t>
      </w:r>
    </w:p>
    <w:p w14:paraId="139FB152" w14:textId="77777777" w:rsidR="0030515C" w:rsidRDefault="00CD5B22">
      <w:pPr>
        <w:pStyle w:val="20"/>
        <w:framePr w:w="10253" w:h="11093" w:hRule="exact" w:wrap="none" w:vAnchor="page" w:hAnchor="page" w:x="1430" w:y="2688"/>
        <w:tabs>
          <w:tab w:val="left" w:leader="underscore" w:pos="8130"/>
        </w:tabs>
        <w:spacing w:after="0" w:line="240" w:lineRule="auto"/>
        <w:ind w:left="1160"/>
        <w:jc w:val="right"/>
      </w:pPr>
      <w:r>
        <w:t>(должность заявителя) Домашний адрес</w:t>
      </w:r>
      <w:r>
        <w:tab/>
      </w:r>
    </w:p>
    <w:p w14:paraId="7062525B" w14:textId="77777777" w:rsidR="0030515C" w:rsidRDefault="00CD5B22">
      <w:pPr>
        <w:pStyle w:val="20"/>
        <w:framePr w:w="10253" w:h="11093" w:hRule="exact" w:wrap="none" w:vAnchor="page" w:hAnchor="page" w:x="1430" w:y="2688"/>
        <w:tabs>
          <w:tab w:val="left" w:leader="underscore" w:pos="2486"/>
        </w:tabs>
        <w:spacing w:after="260"/>
        <w:jc w:val="right"/>
      </w:pPr>
      <w:r>
        <w:t>Телефон</w:t>
      </w:r>
      <w:r>
        <w:tab/>
      </w:r>
    </w:p>
    <w:p w14:paraId="06FE5669" w14:textId="77777777" w:rsidR="0030515C" w:rsidRDefault="00CD5B22">
      <w:pPr>
        <w:pStyle w:val="20"/>
        <w:framePr w:w="10253" w:h="11093" w:hRule="exact" w:wrap="none" w:vAnchor="page" w:hAnchor="page" w:x="1430" w:y="2688"/>
        <w:spacing w:after="260"/>
        <w:jc w:val="center"/>
      </w:pPr>
      <w:r>
        <w:rPr>
          <w:b/>
          <w:bCs/>
        </w:rPr>
        <w:t>ЗАЯВЛЕНИЕ</w:t>
      </w:r>
    </w:p>
    <w:p w14:paraId="6645BC9B" w14:textId="77777777" w:rsidR="0030515C" w:rsidRDefault="00CD5B22">
      <w:pPr>
        <w:pStyle w:val="20"/>
        <w:framePr w:w="10253" w:h="11093" w:hRule="exact" w:wrap="none" w:vAnchor="page" w:hAnchor="page" w:x="1430" w:y="2688"/>
        <w:spacing w:after="0"/>
        <w:ind w:firstLine="900"/>
        <w:jc w:val="both"/>
      </w:pPr>
      <w:r>
        <w:t>В соответствии с Положением «О порядке установления, выплаты и перерасчета пенсии за выслугу лет лицам, замещавшим должности муниципальной службы Почепского района» прошу установить мне пенсию за выслугу лет (возобновить мне выплату пенсии за выслугу лет) к назначенной мне страховой пенсии по старости (инвалидности) в соответствии с Законом Российской Федерации: "О трудовых пенсиях в Российской Федерации", "О социальной защите граждан, подвергшихся воздействию радиации вследствие катастрофы на Чернобыльской АЭС", "О занятости населения в Российской Федерации".</w:t>
      </w:r>
    </w:p>
    <w:p w14:paraId="1C616492" w14:textId="77777777" w:rsidR="0030515C" w:rsidRDefault="00CD5B22">
      <w:pPr>
        <w:pStyle w:val="20"/>
        <w:framePr w:w="10253" w:h="11093" w:hRule="exact" w:wrap="none" w:vAnchor="page" w:hAnchor="page" w:x="1430" w:y="2688"/>
        <w:tabs>
          <w:tab w:val="left" w:leader="underscore" w:pos="9306"/>
        </w:tabs>
        <w:spacing w:after="0"/>
        <w:ind w:firstLine="680"/>
        <w:jc w:val="both"/>
      </w:pPr>
      <w:r>
        <w:t>Страховую пенсию</w:t>
      </w:r>
      <w:r>
        <w:tab/>
      </w:r>
    </w:p>
    <w:p w14:paraId="5F5BFBD8" w14:textId="77777777" w:rsidR="0030515C" w:rsidRDefault="00CD5B22">
      <w:pPr>
        <w:pStyle w:val="20"/>
        <w:framePr w:w="10253" w:h="11093" w:hRule="exact" w:wrap="none" w:vAnchor="page" w:hAnchor="page" w:x="1430" w:y="2688"/>
        <w:spacing w:after="0"/>
        <w:ind w:left="2140"/>
        <w:jc w:val="both"/>
      </w:pPr>
      <w:r>
        <w:t>(вид пенсии: по старости либо инвалидности)</w:t>
      </w:r>
    </w:p>
    <w:p w14:paraId="66D98042" w14:textId="77777777" w:rsidR="0030515C" w:rsidRDefault="00CD5B22">
      <w:pPr>
        <w:pStyle w:val="20"/>
        <w:framePr w:w="10253" w:h="11093" w:hRule="exact" w:wrap="none" w:vAnchor="page" w:hAnchor="page" w:x="1430" w:y="2688"/>
        <w:tabs>
          <w:tab w:val="left" w:leader="underscore" w:pos="7323"/>
        </w:tabs>
        <w:spacing w:after="0"/>
        <w:ind w:firstLine="680"/>
        <w:jc w:val="both"/>
      </w:pPr>
      <w:r>
        <w:t>получаю в</w:t>
      </w:r>
      <w:r>
        <w:tab/>
      </w:r>
    </w:p>
    <w:p w14:paraId="411A484E" w14:textId="77777777" w:rsidR="0030515C" w:rsidRDefault="00CD5B22">
      <w:pPr>
        <w:pStyle w:val="20"/>
        <w:framePr w:w="10253" w:h="11093" w:hRule="exact" w:wrap="none" w:vAnchor="page" w:hAnchor="page" w:x="1430" w:y="2688"/>
        <w:spacing w:after="0"/>
        <w:ind w:left="1480"/>
        <w:jc w:val="both"/>
      </w:pPr>
      <w:r>
        <w:t>(наименование территориального органа пенсионного фонда)</w:t>
      </w:r>
    </w:p>
    <w:p w14:paraId="2854BA7E" w14:textId="77777777" w:rsidR="0030515C" w:rsidRDefault="00CD5B22">
      <w:pPr>
        <w:pStyle w:val="20"/>
        <w:framePr w:w="10253" w:h="11093" w:hRule="exact" w:wrap="none" w:vAnchor="page" w:hAnchor="page" w:x="1430" w:y="2688"/>
        <w:spacing w:after="160"/>
        <w:ind w:firstLine="700"/>
        <w:jc w:val="both"/>
      </w:pPr>
      <w:r>
        <w:t>При замещении государственной должности Российской Федерации, государственной должности Брянской области, другого субъекта Российской Федерации, муниципальной должности, должности федеральной государственной гражданской службы Российской Федерации, должности государственной гражданской службы Брянской области, другого субъекта Российской Федерации, должности муниципальной службы или при назначении мне ежемесячного пожизненного содержания, или при установлении дополнительного пожизненного ежемесячного материального обеспечения или выплаты среднего заработка в связи с освобождением от государственной должности обязуюсь в 5-дневный срок сообщить об этом в орган местного самоуправления, выплачивающий мне пенсию за выслугу лет.</w:t>
      </w:r>
    </w:p>
    <w:p w14:paraId="55834BAA" w14:textId="77777777" w:rsidR="0030515C" w:rsidRDefault="00CD5B22">
      <w:pPr>
        <w:pStyle w:val="20"/>
        <w:framePr w:w="10253" w:h="11093" w:hRule="exact" w:wrap="none" w:vAnchor="page" w:hAnchor="page" w:x="1430" w:y="2688"/>
        <w:spacing w:after="100"/>
        <w:ind w:firstLine="680"/>
      </w:pPr>
      <w:r>
        <w:t>к и</w:t>
      </w:r>
    </w:p>
    <w:p w14:paraId="28FA9512" w14:textId="77777777" w:rsidR="0030515C" w:rsidRDefault="00CD5B22">
      <w:pPr>
        <w:pStyle w:val="20"/>
        <w:framePr w:w="10253" w:h="11093" w:hRule="exact" w:wrap="none" w:vAnchor="page" w:hAnchor="page" w:x="1430" w:y="2688"/>
        <w:spacing w:after="0"/>
        <w:jc w:val="center"/>
      </w:pPr>
      <w:r>
        <w:t>(подпись заявителя)</w:t>
      </w:r>
    </w:p>
    <w:p w14:paraId="3035A4FD" w14:textId="77777777" w:rsidR="0030515C" w:rsidRDefault="00CD5B22">
      <w:pPr>
        <w:pStyle w:val="20"/>
        <w:framePr w:w="10253" w:h="11093" w:hRule="exact" w:wrap="none" w:vAnchor="page" w:hAnchor="page" w:x="1430" w:y="2688"/>
        <w:spacing w:after="0"/>
        <w:ind w:firstLine="680"/>
        <w:jc w:val="both"/>
      </w:pPr>
      <w:r>
        <w:t>Заявление зарегистрировано:</w:t>
      </w:r>
      <w:r w:rsidR="00F21338">
        <w:t xml:space="preserve">                                                                        </w:t>
      </w:r>
      <w:r>
        <w:t>г.</w:t>
      </w:r>
    </w:p>
    <w:p w14:paraId="15074266" w14:textId="77777777" w:rsidR="0030515C" w:rsidRDefault="00CD5B22">
      <w:pPr>
        <w:pStyle w:val="20"/>
        <w:framePr w:w="10253" w:h="11093" w:hRule="exact" w:wrap="none" w:vAnchor="page" w:hAnchor="page" w:x="1430" w:y="2688"/>
        <w:spacing w:after="0"/>
        <w:ind w:firstLine="900"/>
        <w:jc w:val="both"/>
      </w:pPr>
      <w:r>
        <w:t>Место для печати кадровой службы органа местного самоуправления</w:t>
      </w:r>
    </w:p>
    <w:p w14:paraId="528AF747" w14:textId="77777777" w:rsidR="0030515C" w:rsidRDefault="00CD5B22">
      <w:pPr>
        <w:pStyle w:val="20"/>
        <w:framePr w:w="10253" w:h="11093" w:hRule="exact" w:wrap="none" w:vAnchor="page" w:hAnchor="page" w:x="1430" w:y="2688"/>
        <w:pBdr>
          <w:bottom w:val="single" w:sz="4" w:space="0" w:color="auto"/>
        </w:pBdr>
        <w:spacing w:after="260"/>
        <w:ind w:left="1760"/>
        <w:jc w:val="both"/>
      </w:pPr>
      <w:r>
        <w:t>(при установлении пенсии за выслугу лет)</w:t>
      </w:r>
    </w:p>
    <w:p w14:paraId="383D4FC9" w14:textId="77777777" w:rsidR="0030515C" w:rsidRDefault="00CD5B22">
      <w:pPr>
        <w:pStyle w:val="20"/>
        <w:framePr w:w="10253" w:h="11093" w:hRule="exact" w:wrap="none" w:vAnchor="page" w:hAnchor="page" w:x="1430" w:y="2688"/>
        <w:spacing w:after="0" w:line="264" w:lineRule="auto"/>
        <w:ind w:left="1760" w:hanging="1060"/>
        <w:jc w:val="both"/>
      </w:pPr>
      <w:r>
        <w:t>(подпись, фамилия, имя, отчество и должность работника кадровой службы, уполномоченного регистрировать заявления)</w:t>
      </w:r>
    </w:p>
    <w:p w14:paraId="232AA890"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36916E49" w14:textId="77777777" w:rsidR="0030515C" w:rsidRDefault="0030515C">
      <w:pPr>
        <w:spacing w:line="1" w:lineRule="exact"/>
      </w:pPr>
    </w:p>
    <w:p w14:paraId="0440B56C" w14:textId="77777777" w:rsidR="0030515C" w:rsidRDefault="00CD5B22">
      <w:pPr>
        <w:pStyle w:val="a7"/>
        <w:framePr w:w="9312" w:h="259" w:hRule="exact" w:wrap="none" w:vAnchor="page" w:hAnchor="page" w:x="1565" w:y="1650"/>
        <w:spacing w:line="262" w:lineRule="auto"/>
      </w:pPr>
      <w:r>
        <w:t>Форма 2</w:t>
      </w:r>
    </w:p>
    <w:p w14:paraId="417CADFA" w14:textId="77777777" w:rsidR="0030515C" w:rsidRDefault="00CD5B22">
      <w:pPr>
        <w:pStyle w:val="3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jc w:val="center"/>
      </w:pPr>
      <w:r>
        <w:t>(наименование органа местного самоуправления)</w:t>
      </w:r>
    </w:p>
    <w:p w14:paraId="672B1D12"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jc w:val="center"/>
      </w:pPr>
      <w:r>
        <w:rPr>
          <w:b/>
          <w:bCs/>
        </w:rPr>
        <w:t>Распоряжение</w:t>
      </w:r>
    </w:p>
    <w:p w14:paraId="7C071FCA"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tabs>
          <w:tab w:val="left" w:leader="underscore" w:pos="3980"/>
        </w:tabs>
        <w:spacing w:after="0"/>
        <w:ind w:firstLine="140"/>
      </w:pPr>
      <w:r>
        <w:t>«»года №</w:t>
      </w:r>
      <w:r>
        <w:tab/>
      </w:r>
    </w:p>
    <w:p w14:paraId="385B89EF"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tabs>
          <w:tab w:val="left" w:leader="underscore" w:pos="2017"/>
        </w:tabs>
        <w:spacing w:after="260"/>
        <w:ind w:firstLine="140"/>
      </w:pPr>
      <w:r>
        <w:t>г.</w:t>
      </w:r>
      <w:r>
        <w:tab/>
      </w:r>
    </w:p>
    <w:p w14:paraId="2AC771EA"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140"/>
        <w:ind w:firstLine="140"/>
      </w:pPr>
      <w:r>
        <w:t>Об пенсии за выслугу лет</w:t>
      </w:r>
    </w:p>
    <w:p w14:paraId="4069DA8D" w14:textId="77777777" w:rsidR="0030515C" w:rsidRDefault="00CD5B22">
      <w:pPr>
        <w:pStyle w:val="40"/>
        <w:framePr w:w="10253" w:h="13229" w:hRule="exact" w:wrap="none" w:vAnchor="page" w:hAnchor="page" w:x="1430" w:y="2222"/>
        <w:pBdr>
          <w:top w:val="single" w:sz="4" w:space="0" w:color="auto"/>
          <w:left w:val="single" w:sz="4" w:space="0" w:color="auto"/>
          <w:bottom w:val="single" w:sz="4" w:space="0" w:color="auto"/>
          <w:right w:val="single" w:sz="4" w:space="0" w:color="auto"/>
        </w:pBdr>
        <w:tabs>
          <w:tab w:val="left" w:leader="underscore" w:pos="4930"/>
        </w:tabs>
      </w:pPr>
      <w:r>
        <w:tab/>
        <w:t>5</w:t>
      </w:r>
    </w:p>
    <w:p w14:paraId="37F22412" w14:textId="77777777" w:rsidR="0030515C" w:rsidRDefault="00CD5B22">
      <w:pPr>
        <w:pStyle w:val="30"/>
        <w:framePr w:w="10253" w:h="13229" w:hRule="exact" w:wrap="none" w:vAnchor="page" w:hAnchor="page" w:x="1430" w:y="2222"/>
        <w:pBdr>
          <w:top w:val="single" w:sz="4" w:space="0" w:color="auto"/>
          <w:left w:val="single" w:sz="4" w:space="0" w:color="auto"/>
          <w:bottom w:val="single" w:sz="4" w:space="0" w:color="auto"/>
          <w:right w:val="single" w:sz="4" w:space="0" w:color="auto"/>
        </w:pBdr>
        <w:spacing w:line="226" w:lineRule="auto"/>
        <w:ind w:left="1240"/>
      </w:pPr>
      <w:r>
        <w:t>(фамилия, имя, отчество)</w:t>
      </w:r>
    </w:p>
    <w:p w14:paraId="5F5EA000"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ind w:firstLine="140"/>
      </w:pPr>
      <w:r>
        <w:t>замещавшему муниципальную должность</w:t>
      </w:r>
    </w:p>
    <w:p w14:paraId="4C2D1B8E" w14:textId="77777777" w:rsidR="0030515C" w:rsidRDefault="00CD5B22">
      <w:pPr>
        <w:pStyle w:val="3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ind w:left="1240"/>
      </w:pPr>
      <w:r>
        <w:t>(наименование должности)</w:t>
      </w:r>
    </w:p>
    <w:p w14:paraId="79870494"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line="259" w:lineRule="auto"/>
        <w:ind w:left="140" w:firstLine="600"/>
        <w:jc w:val="both"/>
      </w:pPr>
      <w:r>
        <w:t>В соответствии с Законом Брянской области «О муниципальной службе в Брянской области» от 16.11.2007г. № 156-3 и на основании решения</w:t>
      </w:r>
    </w:p>
    <w:p w14:paraId="4BC7947B" w14:textId="77777777" w:rsidR="0030515C" w:rsidRDefault="00CD5B22">
      <w:pPr>
        <w:pStyle w:val="3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jc w:val="center"/>
      </w:pPr>
      <w:r>
        <w:t>(наименование, дата, N)</w:t>
      </w:r>
    </w:p>
    <w:p w14:paraId="4298101F" w14:textId="77777777" w:rsidR="0030515C" w:rsidRDefault="00CD5B22">
      <w:pPr>
        <w:pStyle w:val="20"/>
        <w:framePr w:w="10253" w:h="13229" w:hRule="exact" w:wrap="none" w:vAnchor="page" w:hAnchor="page" w:x="1430" w:y="2222"/>
        <w:numPr>
          <w:ilvl w:val="0"/>
          <w:numId w:val="4"/>
        </w:numPr>
        <w:pBdr>
          <w:top w:val="single" w:sz="4" w:space="0" w:color="auto"/>
          <w:left w:val="single" w:sz="4" w:space="0" w:color="auto"/>
          <w:bottom w:val="single" w:sz="4" w:space="0" w:color="auto"/>
          <w:right w:val="single" w:sz="4" w:space="0" w:color="auto"/>
        </w:pBdr>
        <w:tabs>
          <w:tab w:val="left" w:pos="363"/>
        </w:tabs>
        <w:spacing w:after="0"/>
        <w:jc w:val="center"/>
      </w:pPr>
      <w:bookmarkStart w:id="29" w:name="bookmark29"/>
      <w:bookmarkEnd w:id="29"/>
      <w:r>
        <w:t>установить замещавшему должность муниципальной</w:t>
      </w:r>
    </w:p>
    <w:p w14:paraId="5EAF3C24"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tabs>
          <w:tab w:val="left" w:leader="underscore" w:pos="8348"/>
        </w:tabs>
        <w:spacing w:after="0"/>
        <w:ind w:firstLine="140"/>
      </w:pPr>
      <w:r>
        <w:t>службы района</w:t>
      </w:r>
      <w:r>
        <w:tab/>
      </w:r>
    </w:p>
    <w:p w14:paraId="03A32AD7"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jc w:val="center"/>
      </w:pPr>
      <w:r>
        <w:t>(наименование должности)</w:t>
      </w:r>
    </w:p>
    <w:p w14:paraId="25AF33F4"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ind w:firstLine="140"/>
      </w:pPr>
      <w:r>
        <w:t xml:space="preserve">в </w:t>
      </w:r>
      <w:r>
        <w:rPr>
          <w:i/>
          <w:iCs/>
        </w:rPr>
        <w:t>I,</w:t>
      </w:r>
    </w:p>
    <w:p w14:paraId="4D68D3CF"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ind w:left="1860"/>
      </w:pPr>
      <w:r>
        <w:t>(наименование органа местного самоуправления)</w:t>
      </w:r>
    </w:p>
    <w:p w14:paraId="49928091"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ind w:left="140"/>
      </w:pPr>
      <w:r>
        <w:t>исходя из стажа муниципальной службы  лет  месяца дней, пенсию за выслугу лет, составляющую суммарно с учетом государственной пенсии</w:t>
      </w:r>
    </w:p>
    <w:p w14:paraId="145B28C0"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ind w:left="2660"/>
      </w:pPr>
      <w:r>
        <w:t>(вид государственной пенсии)</w:t>
      </w:r>
    </w:p>
    <w:p w14:paraId="0836FAB6"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ind w:firstLine="140"/>
      </w:pPr>
      <w:r>
        <w:t xml:space="preserve">в размере </w:t>
      </w:r>
      <w:proofErr w:type="spellStart"/>
      <w:r>
        <w:t>руб.коп</w:t>
      </w:r>
      <w:proofErr w:type="spellEnd"/>
      <w:r>
        <w:t>. в месяц пенсию за выслугу лет</w:t>
      </w:r>
    </w:p>
    <w:p w14:paraId="403CCAFE"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ind w:firstLine="140"/>
      </w:pPr>
      <w:r>
        <w:t xml:space="preserve">в размере </w:t>
      </w:r>
      <w:proofErr w:type="spellStart"/>
      <w:r>
        <w:t>руб.коп</w:t>
      </w:r>
      <w:proofErr w:type="spellEnd"/>
      <w:r>
        <w:t>. в месяц исходя из общей суммы государственной</w:t>
      </w:r>
    </w:p>
    <w:p w14:paraId="774458EC"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ind w:firstLine="140"/>
      </w:pPr>
      <w:r>
        <w:t xml:space="preserve">пенсии и пенсии за выслугу лет в размере </w:t>
      </w:r>
      <w:proofErr w:type="spellStart"/>
      <w:r>
        <w:t>руб.коп</w:t>
      </w:r>
      <w:proofErr w:type="spellEnd"/>
      <w:r>
        <w:t>.,</w:t>
      </w:r>
    </w:p>
    <w:p w14:paraId="14145018"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ind w:firstLine="140"/>
      </w:pPr>
      <w:r>
        <w:t>составляющей процентов среднемесячного заработка,</w:t>
      </w:r>
    </w:p>
    <w:p w14:paraId="6A517405"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ind w:firstLine="840"/>
      </w:pPr>
      <w:r>
        <w:t>или:</w:t>
      </w:r>
    </w:p>
    <w:p w14:paraId="51DCD2B6" w14:textId="77777777" w:rsidR="0030515C" w:rsidRDefault="00CD5B22">
      <w:pPr>
        <w:pStyle w:val="20"/>
        <w:framePr w:w="10253" w:h="13229" w:hRule="exact" w:wrap="none" w:vAnchor="page" w:hAnchor="page" w:x="1430" w:y="2222"/>
        <w:numPr>
          <w:ilvl w:val="0"/>
          <w:numId w:val="4"/>
        </w:numPr>
        <w:pBdr>
          <w:top w:val="single" w:sz="4" w:space="0" w:color="auto"/>
          <w:left w:val="single" w:sz="4" w:space="0" w:color="auto"/>
          <w:bottom w:val="single" w:sz="4" w:space="0" w:color="auto"/>
          <w:right w:val="single" w:sz="4" w:space="0" w:color="auto"/>
        </w:pBdr>
        <w:tabs>
          <w:tab w:val="left" w:pos="1081"/>
        </w:tabs>
        <w:spacing w:after="0"/>
        <w:ind w:firstLine="500"/>
      </w:pPr>
      <w:bookmarkStart w:id="30" w:name="bookmark30"/>
      <w:bookmarkEnd w:id="30"/>
      <w:r>
        <w:t>приостановить замещавшему должность</w:t>
      </w:r>
    </w:p>
    <w:p w14:paraId="1F8C635D"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ind w:firstLine="140"/>
      </w:pPr>
      <w:r>
        <w:t>муниципальной службы района</w:t>
      </w:r>
    </w:p>
    <w:p w14:paraId="67CCB90E"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line="259" w:lineRule="auto"/>
        <w:ind w:left="5460"/>
      </w:pPr>
      <w:r>
        <w:t>(наименование должности)</w:t>
      </w:r>
    </w:p>
    <w:p w14:paraId="33E438DC"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line="259" w:lineRule="auto"/>
        <w:ind w:left="1860" w:hanging="1720"/>
      </w:pPr>
      <w:r>
        <w:t>в, (наименование органа местного самоуправления)</w:t>
      </w:r>
    </w:p>
    <w:p w14:paraId="5566238A"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line="259" w:lineRule="auto"/>
        <w:ind w:firstLine="140"/>
      </w:pPr>
      <w:r>
        <w:t>выплату пенсии за выслугу лет с в</w:t>
      </w:r>
    </w:p>
    <w:p w14:paraId="4A6E5A3F" w14:textId="77777777" w:rsidR="0030515C" w:rsidRDefault="00CD5B22">
      <w:pPr>
        <w:pStyle w:val="30"/>
        <w:framePr w:w="10253" w:h="13229" w:hRule="exact" w:wrap="none" w:vAnchor="page" w:hAnchor="page" w:x="1430" w:y="2222"/>
        <w:pBdr>
          <w:top w:val="single" w:sz="4" w:space="0" w:color="auto"/>
          <w:left w:val="single" w:sz="4" w:space="0" w:color="auto"/>
          <w:bottom w:val="single" w:sz="4" w:space="0" w:color="auto"/>
          <w:right w:val="single" w:sz="4" w:space="0" w:color="auto"/>
        </w:pBdr>
        <w:ind w:left="6120"/>
      </w:pPr>
      <w:r>
        <w:t>(день, месяц, год)</w:t>
      </w:r>
    </w:p>
    <w:p w14:paraId="0688F90F"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line="240" w:lineRule="auto"/>
        <w:ind w:firstLine="140"/>
      </w:pPr>
      <w:r>
        <w:t>связи с;</w:t>
      </w:r>
    </w:p>
    <w:p w14:paraId="4FC76394" w14:textId="77777777" w:rsidR="0030515C" w:rsidRDefault="00CD5B22">
      <w:pPr>
        <w:pStyle w:val="3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260"/>
        <w:ind w:left="1620"/>
      </w:pPr>
      <w:r>
        <w:t>(основание)</w:t>
      </w:r>
    </w:p>
    <w:p w14:paraId="2F440846" w14:textId="77777777" w:rsidR="0030515C" w:rsidRDefault="00CD5B22">
      <w:pPr>
        <w:pStyle w:val="20"/>
        <w:framePr w:w="10253" w:h="13229" w:hRule="exact" w:wrap="none" w:vAnchor="page" w:hAnchor="page" w:x="1430" w:y="2222"/>
        <w:pBdr>
          <w:top w:val="single" w:sz="4" w:space="0" w:color="auto"/>
          <w:left w:val="single" w:sz="4" w:space="0" w:color="auto"/>
          <w:bottom w:val="single" w:sz="4" w:space="0" w:color="auto"/>
          <w:right w:val="single" w:sz="4" w:space="0" w:color="auto"/>
        </w:pBdr>
        <w:spacing w:after="0"/>
        <w:ind w:firstLine="840"/>
      </w:pPr>
      <w:r>
        <w:t>или:</w:t>
      </w:r>
    </w:p>
    <w:p w14:paraId="5FFE214C"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33503F78" w14:textId="77777777" w:rsidR="0030515C" w:rsidRDefault="0030515C">
      <w:pPr>
        <w:spacing w:line="1" w:lineRule="exact"/>
      </w:pPr>
    </w:p>
    <w:p w14:paraId="289FB6C9" w14:textId="77777777" w:rsidR="0030515C" w:rsidRDefault="00CD5B22">
      <w:pPr>
        <w:pStyle w:val="20"/>
        <w:framePr w:w="10253" w:h="8798" w:hRule="exact" w:wrap="none" w:vAnchor="page" w:hAnchor="page" w:x="1369" w:y="1409"/>
        <w:numPr>
          <w:ilvl w:val="0"/>
          <w:numId w:val="4"/>
        </w:numPr>
        <w:pBdr>
          <w:top w:val="single" w:sz="4" w:space="0" w:color="auto"/>
          <w:left w:val="single" w:sz="4" w:space="0" w:color="auto"/>
          <w:bottom w:val="single" w:sz="4" w:space="0" w:color="auto"/>
          <w:right w:val="single" w:sz="4" w:space="0" w:color="auto"/>
        </w:pBdr>
        <w:tabs>
          <w:tab w:val="left" w:pos="1054"/>
        </w:tabs>
        <w:spacing w:after="0" w:line="218" w:lineRule="auto"/>
        <w:ind w:firstLine="540"/>
      </w:pPr>
      <w:bookmarkStart w:id="31" w:name="bookmark31"/>
      <w:bookmarkEnd w:id="31"/>
      <w:r>
        <w:t>возобновить замещавшему должность</w:t>
      </w:r>
    </w:p>
    <w:p w14:paraId="12340ED8"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280" w:line="218" w:lineRule="auto"/>
        <w:ind w:firstLine="140"/>
        <w:jc w:val="both"/>
      </w:pPr>
      <w:r>
        <w:t>муниципальной службы района</w:t>
      </w:r>
    </w:p>
    <w:p w14:paraId="722A356E"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80" w:line="218" w:lineRule="auto"/>
        <w:ind w:left="5480"/>
      </w:pPr>
      <w:r>
        <w:t>(наименование должности)</w:t>
      </w:r>
    </w:p>
    <w:p w14:paraId="5850A94E"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tabs>
          <w:tab w:val="left" w:leader="underscore" w:pos="5972"/>
          <w:tab w:val="left" w:leader="underscore" w:pos="6081"/>
          <w:tab w:val="left" w:leader="underscore" w:pos="8934"/>
        </w:tabs>
        <w:spacing w:after="80" w:line="218" w:lineRule="auto"/>
        <w:ind w:firstLine="140"/>
      </w:pPr>
      <w:r>
        <w:t>в</w:t>
      </w:r>
      <w:r>
        <w:tab/>
      </w:r>
      <w:r>
        <w:tab/>
      </w:r>
      <w:r>
        <w:tab/>
        <w:t>,</w:t>
      </w:r>
    </w:p>
    <w:p w14:paraId="297C085A"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0" w:line="218" w:lineRule="auto"/>
        <w:ind w:left="1860"/>
      </w:pPr>
      <w:r>
        <w:t>(наименование органа местного самоуправления)</w:t>
      </w:r>
    </w:p>
    <w:p w14:paraId="16593792"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0" w:line="218" w:lineRule="auto"/>
        <w:ind w:firstLine="140"/>
      </w:pPr>
      <w:r>
        <w:t>выплату пенсии за выслугу лет с в связи</w:t>
      </w:r>
    </w:p>
    <w:p w14:paraId="77B58B77" w14:textId="77777777" w:rsidR="0030515C" w:rsidRDefault="00CD5B22">
      <w:pPr>
        <w:pStyle w:val="30"/>
        <w:framePr w:w="10253" w:h="8798" w:hRule="exact" w:wrap="none" w:vAnchor="page" w:hAnchor="page" w:x="1369" w:y="1409"/>
        <w:pBdr>
          <w:top w:val="single" w:sz="4" w:space="0" w:color="auto"/>
          <w:left w:val="single" w:sz="4" w:space="0" w:color="auto"/>
          <w:bottom w:val="single" w:sz="4" w:space="0" w:color="auto"/>
          <w:right w:val="single" w:sz="4" w:space="0" w:color="auto"/>
        </w:pBdr>
        <w:ind w:left="5680"/>
      </w:pPr>
      <w:r>
        <w:t>(день, месяц, год)</w:t>
      </w:r>
    </w:p>
    <w:p w14:paraId="0AB4539D"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0" w:line="218" w:lineRule="auto"/>
        <w:ind w:firstLine="140"/>
      </w:pPr>
      <w:r>
        <w:t xml:space="preserve">с в размере </w:t>
      </w:r>
      <w:proofErr w:type="spellStart"/>
      <w:r>
        <w:t>руб.коп</w:t>
      </w:r>
      <w:proofErr w:type="spellEnd"/>
      <w:r>
        <w:t>. в месяц исходя из общей</w:t>
      </w:r>
    </w:p>
    <w:p w14:paraId="42F8596B" w14:textId="77777777" w:rsidR="0030515C" w:rsidRDefault="00CD5B22">
      <w:pPr>
        <w:pStyle w:val="30"/>
        <w:framePr w:w="10253" w:h="8798" w:hRule="exact" w:wrap="none" w:vAnchor="page" w:hAnchor="page" w:x="1369" w:y="1409"/>
        <w:pBdr>
          <w:top w:val="single" w:sz="4" w:space="0" w:color="auto"/>
          <w:left w:val="single" w:sz="4" w:space="0" w:color="auto"/>
          <w:bottom w:val="single" w:sz="4" w:space="0" w:color="auto"/>
          <w:right w:val="single" w:sz="4" w:space="0" w:color="auto"/>
        </w:pBdr>
        <w:ind w:firstLine="540"/>
        <w:jc w:val="both"/>
      </w:pPr>
      <w:r>
        <w:t>(основание)</w:t>
      </w:r>
    </w:p>
    <w:p w14:paraId="4C8B3E3A"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0" w:line="218" w:lineRule="auto"/>
        <w:ind w:firstLine="140"/>
        <w:jc w:val="both"/>
      </w:pPr>
      <w:r>
        <w:t>суммы государственной пенсии и пенсии за выслугу лет в размере руб.</w:t>
      </w:r>
    </w:p>
    <w:p w14:paraId="14DF278A"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tabs>
          <w:tab w:val="left" w:leader="underscore" w:pos="2593"/>
        </w:tabs>
        <w:spacing w:after="280" w:line="218" w:lineRule="auto"/>
        <w:ind w:firstLine="140"/>
        <w:jc w:val="both"/>
      </w:pPr>
      <w:r>
        <w:t>коп., составляющей</w:t>
      </w:r>
      <w:r>
        <w:tab/>
        <w:t>процентов среднемесячного заработка;</w:t>
      </w:r>
    </w:p>
    <w:p w14:paraId="4FFCA542"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280" w:line="218" w:lineRule="auto"/>
        <w:ind w:firstLine="840"/>
      </w:pPr>
      <w:r>
        <w:t>или:</w:t>
      </w:r>
    </w:p>
    <w:p w14:paraId="2A5CC3CC" w14:textId="77777777" w:rsidR="0030515C" w:rsidRDefault="00CD5B22">
      <w:pPr>
        <w:pStyle w:val="20"/>
        <w:framePr w:w="10253" w:h="8798" w:hRule="exact" w:wrap="none" w:vAnchor="page" w:hAnchor="page" w:x="1369" w:y="1409"/>
        <w:numPr>
          <w:ilvl w:val="0"/>
          <w:numId w:val="4"/>
        </w:numPr>
        <w:pBdr>
          <w:top w:val="single" w:sz="4" w:space="0" w:color="auto"/>
          <w:left w:val="single" w:sz="4" w:space="0" w:color="auto"/>
          <w:bottom w:val="single" w:sz="4" w:space="0" w:color="auto"/>
          <w:right w:val="single" w:sz="4" w:space="0" w:color="auto"/>
        </w:pBdr>
        <w:tabs>
          <w:tab w:val="left" w:pos="1054"/>
          <w:tab w:val="left" w:leader="underscore" w:pos="9353"/>
        </w:tabs>
        <w:spacing w:after="0" w:line="218" w:lineRule="auto"/>
        <w:ind w:firstLine="540"/>
      </w:pPr>
      <w:bookmarkStart w:id="32" w:name="bookmark32"/>
      <w:bookmarkEnd w:id="32"/>
      <w:r>
        <w:t xml:space="preserve">прекратить выплату пенсии за выслугу лет </w:t>
      </w:r>
      <w:r>
        <w:tab/>
      </w:r>
    </w:p>
    <w:p w14:paraId="43D03563"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280" w:line="218" w:lineRule="auto"/>
        <w:ind w:firstLine="140"/>
      </w:pPr>
      <w:r>
        <w:t>замещавшему должность муниципальной службы  района</w:t>
      </w:r>
    </w:p>
    <w:p w14:paraId="259CED5C"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80" w:line="218" w:lineRule="auto"/>
        <w:ind w:left="1680"/>
      </w:pPr>
      <w:r>
        <w:t>(наименование должности)</w:t>
      </w:r>
    </w:p>
    <w:p w14:paraId="104AA676"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0" w:line="218" w:lineRule="auto"/>
        <w:ind w:left="1860" w:hanging="1700"/>
      </w:pPr>
      <w:r>
        <w:t>в, (наименование органа местного самоуправления)</w:t>
      </w:r>
    </w:p>
    <w:p w14:paraId="1AE0ADA6"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0" w:line="218" w:lineRule="auto"/>
        <w:ind w:firstLine="140"/>
      </w:pPr>
      <w:r>
        <w:t>с в связи с .</w:t>
      </w:r>
    </w:p>
    <w:p w14:paraId="3872764C" w14:textId="77777777" w:rsidR="0030515C" w:rsidRDefault="00CD5B22">
      <w:pPr>
        <w:pStyle w:val="30"/>
        <w:framePr w:w="10253" w:h="8798" w:hRule="exact" w:wrap="none" w:vAnchor="page" w:hAnchor="page" w:x="1369" w:y="1409"/>
        <w:pBdr>
          <w:top w:val="single" w:sz="4" w:space="0" w:color="auto"/>
          <w:left w:val="single" w:sz="4" w:space="0" w:color="auto"/>
          <w:bottom w:val="single" w:sz="4" w:space="0" w:color="auto"/>
          <w:right w:val="single" w:sz="4" w:space="0" w:color="auto"/>
        </w:pBdr>
        <w:tabs>
          <w:tab w:val="left" w:pos="3193"/>
        </w:tabs>
        <w:spacing w:after="500"/>
        <w:ind w:firstLine="140"/>
        <w:jc w:val="both"/>
      </w:pPr>
      <w:r>
        <w:t>(основание)</w:t>
      </w:r>
      <w:r>
        <w:tab/>
        <w:t>(день, месяц, год)</w:t>
      </w:r>
    </w:p>
    <w:p w14:paraId="1A3115E8"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0" w:line="218" w:lineRule="auto"/>
        <w:ind w:firstLine="140"/>
        <w:jc w:val="both"/>
      </w:pPr>
      <w:r>
        <w:t>О принятом решении заявителю в письменной форме сообщено.</w:t>
      </w:r>
    </w:p>
    <w:p w14:paraId="68222604" w14:textId="77777777" w:rsidR="0030515C" w:rsidRDefault="00CD5B22">
      <w:pPr>
        <w:pStyle w:val="30"/>
        <w:framePr w:w="10253" w:h="8798" w:hRule="exact" w:wrap="none" w:vAnchor="page" w:hAnchor="page" w:x="1369" w:y="1409"/>
        <w:pBdr>
          <w:top w:val="single" w:sz="4" w:space="0" w:color="auto"/>
          <w:left w:val="single" w:sz="4" w:space="0" w:color="auto"/>
          <w:bottom w:val="single" w:sz="4" w:space="0" w:color="auto"/>
          <w:right w:val="single" w:sz="4" w:space="0" w:color="auto"/>
        </w:pBdr>
        <w:ind w:left="2300"/>
      </w:pPr>
      <w:r>
        <w:t>(дата, номер извещения)</w:t>
      </w:r>
    </w:p>
    <w:p w14:paraId="01196543"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580" w:line="218" w:lineRule="auto"/>
        <w:ind w:firstLine="840"/>
        <w:jc w:val="both"/>
      </w:pPr>
      <w:r>
        <w:t>Подпись работника кадровой службы</w:t>
      </w:r>
    </w:p>
    <w:p w14:paraId="464E6DD7" w14:textId="77777777" w:rsidR="0030515C" w:rsidRDefault="00CD5B22">
      <w:pPr>
        <w:pStyle w:val="20"/>
        <w:framePr w:w="10253" w:h="8798" w:hRule="exact" w:wrap="none" w:vAnchor="page" w:hAnchor="page" w:x="1369" w:y="1409"/>
        <w:pBdr>
          <w:top w:val="single" w:sz="4" w:space="0" w:color="auto"/>
          <w:left w:val="single" w:sz="4" w:space="0" w:color="auto"/>
          <w:bottom w:val="single" w:sz="4" w:space="0" w:color="auto"/>
          <w:right w:val="single" w:sz="4" w:space="0" w:color="auto"/>
        </w:pBdr>
        <w:spacing w:after="280" w:line="218" w:lineRule="auto"/>
        <w:ind w:firstLine="140"/>
        <w:jc w:val="both"/>
      </w:pPr>
      <w:r>
        <w:t>Руководитель органа местного самоуправления (</w:t>
      </w:r>
      <w:proofErr w:type="spellStart"/>
      <w:r>
        <w:t>ф.и.о.</w:t>
      </w:r>
      <w:proofErr w:type="spellEnd"/>
      <w:r>
        <w:t>)</w:t>
      </w:r>
    </w:p>
    <w:p w14:paraId="49D8BB48" w14:textId="77777777" w:rsidR="0030515C" w:rsidRDefault="00CD5B22">
      <w:pPr>
        <w:pStyle w:val="30"/>
        <w:framePr w:w="10253" w:h="8798" w:hRule="exact" w:wrap="none" w:vAnchor="page" w:hAnchor="page" w:x="1369" w:y="1409"/>
        <w:pBdr>
          <w:top w:val="single" w:sz="4" w:space="0" w:color="auto"/>
          <w:left w:val="single" w:sz="4" w:space="0" w:color="auto"/>
          <w:bottom w:val="single" w:sz="4" w:space="0" w:color="auto"/>
          <w:right w:val="single" w:sz="4" w:space="0" w:color="auto"/>
        </w:pBdr>
        <w:ind w:firstLine="740"/>
      </w:pPr>
      <w:r>
        <w:t>Место для печати</w:t>
      </w:r>
    </w:p>
    <w:p w14:paraId="1A9586DC"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75636742" w14:textId="77777777" w:rsidR="0030515C" w:rsidRDefault="0030515C">
      <w:pPr>
        <w:spacing w:line="1" w:lineRule="exact"/>
      </w:pPr>
    </w:p>
    <w:p w14:paraId="017D37CE" w14:textId="77777777" w:rsidR="0030515C" w:rsidRDefault="00CD5B22">
      <w:pPr>
        <w:pStyle w:val="a7"/>
        <w:framePr w:w="970" w:h="283" w:hRule="exact" w:wrap="none" w:vAnchor="page" w:hAnchor="page" w:x="10734" w:y="1646"/>
      </w:pPr>
      <w:r>
        <w:t>Форма 3</w:t>
      </w:r>
    </w:p>
    <w:p w14:paraId="3BD291CF" w14:textId="77777777" w:rsidR="0030515C" w:rsidRDefault="00CD5B22">
      <w:pPr>
        <w:pStyle w:val="20"/>
        <w:framePr w:w="10243" w:h="8693" w:hRule="exact" w:wrap="none" w:vAnchor="page" w:hAnchor="page" w:x="1465" w:y="2189"/>
        <w:spacing w:after="480" w:line="259" w:lineRule="auto"/>
        <w:jc w:val="center"/>
      </w:pPr>
      <w:r>
        <w:rPr>
          <w:b/>
          <w:bCs/>
        </w:rPr>
        <w:t>Справка</w:t>
      </w:r>
      <w:r>
        <w:rPr>
          <w:b/>
          <w:bCs/>
        </w:rPr>
        <w:br/>
        <w:t>о размере среднемесячного заработка</w:t>
      </w:r>
      <w:r>
        <w:rPr>
          <w:b/>
          <w:bCs/>
        </w:rPr>
        <w:br/>
        <w:t>муниципального служащего, замещавшего должность муниципальной службы</w:t>
      </w:r>
      <w:r>
        <w:rPr>
          <w:b/>
          <w:bCs/>
        </w:rPr>
        <w:br/>
        <w:t xml:space="preserve">Семецкого сельского поселения Почепского района Брянской </w:t>
      </w:r>
      <w:proofErr w:type="spellStart"/>
      <w:r>
        <w:rPr>
          <w:b/>
          <w:bCs/>
        </w:rPr>
        <w:t>областидля</w:t>
      </w:r>
      <w:proofErr w:type="spellEnd"/>
      <w:r>
        <w:rPr>
          <w:b/>
          <w:bCs/>
        </w:rPr>
        <w:t xml:space="preserve"> установления</w:t>
      </w:r>
      <w:r>
        <w:rPr>
          <w:b/>
          <w:bCs/>
        </w:rPr>
        <w:br/>
        <w:t>муниципальной пенсии за выслугу лет</w:t>
      </w:r>
    </w:p>
    <w:p w14:paraId="18307FFB" w14:textId="77777777" w:rsidR="0030515C" w:rsidRDefault="00CD5B22">
      <w:pPr>
        <w:pStyle w:val="20"/>
        <w:framePr w:w="10243" w:h="8693" w:hRule="exact" w:wrap="none" w:vAnchor="page" w:hAnchor="page" w:x="1465" w:y="2189"/>
        <w:tabs>
          <w:tab w:val="left" w:pos="4944"/>
        </w:tabs>
        <w:spacing w:after="0" w:line="264" w:lineRule="auto"/>
        <w:ind w:firstLine="240"/>
      </w:pPr>
      <w:r>
        <w:t>Размер среднемесячного заработка</w:t>
      </w:r>
      <w:r>
        <w:tab/>
        <w:t>&lt;*&gt;,</w:t>
      </w:r>
    </w:p>
    <w:p w14:paraId="17AA6D98" w14:textId="77777777" w:rsidR="0030515C" w:rsidRDefault="00CD5B22">
      <w:pPr>
        <w:pStyle w:val="20"/>
        <w:framePr w:w="10243" w:h="8693" w:hRule="exact" w:wrap="none" w:vAnchor="page" w:hAnchor="page" w:x="1465" w:y="2189"/>
        <w:tabs>
          <w:tab w:val="left" w:leader="underscore" w:pos="10176"/>
        </w:tabs>
        <w:spacing w:after="0" w:line="264" w:lineRule="auto"/>
        <w:ind w:firstLine="6280"/>
      </w:pPr>
      <w:r>
        <w:t>(фамилия, имя, отчество) замещавшего должность муниципальной службы Семецкого сельского поселения Почепского района Брянской области</w:t>
      </w:r>
      <w:r>
        <w:tab/>
      </w:r>
    </w:p>
    <w:p w14:paraId="003B168C" w14:textId="77777777" w:rsidR="0030515C" w:rsidRDefault="00CD5B22">
      <w:pPr>
        <w:pStyle w:val="20"/>
        <w:framePr w:w="10243" w:h="8693" w:hRule="exact" w:wrap="none" w:vAnchor="page" w:hAnchor="page" w:x="1465" w:y="2189"/>
        <w:spacing w:after="0" w:line="264" w:lineRule="auto"/>
      </w:pPr>
      <w:r>
        <w:t>за период</w:t>
      </w:r>
    </w:p>
    <w:p w14:paraId="75DCA06B" w14:textId="77777777" w:rsidR="0030515C" w:rsidRDefault="00CD5B22">
      <w:pPr>
        <w:pStyle w:val="20"/>
        <w:framePr w:w="10243" w:h="8693" w:hRule="exact" w:wrap="none" w:vAnchor="page" w:hAnchor="page" w:x="1465" w:y="2189"/>
        <w:spacing w:after="0" w:line="264" w:lineRule="auto"/>
        <w:ind w:left="1720"/>
      </w:pPr>
      <w:r>
        <w:t>(наименование должности)</w:t>
      </w:r>
    </w:p>
    <w:p w14:paraId="2C03257B" w14:textId="77777777" w:rsidR="0030515C" w:rsidRDefault="00CD5B22">
      <w:pPr>
        <w:pStyle w:val="20"/>
        <w:framePr w:w="10243" w:h="8693" w:hRule="exact" w:wrap="none" w:vAnchor="page" w:hAnchor="page" w:x="1465" w:y="2189"/>
        <w:spacing w:after="0" w:line="264" w:lineRule="auto"/>
      </w:pPr>
      <w:r>
        <w:t>с по, составляет.</w:t>
      </w:r>
    </w:p>
    <w:p w14:paraId="0FC1A43F" w14:textId="77777777" w:rsidR="0030515C" w:rsidRDefault="00CD5B22">
      <w:pPr>
        <w:pStyle w:val="20"/>
        <w:framePr w:w="10243" w:h="8693" w:hRule="exact" w:wrap="none" w:vAnchor="page" w:hAnchor="page" w:x="1465" w:y="2189"/>
        <w:spacing w:after="0" w:line="264" w:lineRule="auto"/>
        <w:ind w:firstLine="760"/>
      </w:pPr>
      <w:r>
        <w:t>(день, месяц, год) (день, месяц, год)</w:t>
      </w:r>
    </w:p>
    <w:p w14:paraId="12C6C015" w14:textId="77777777" w:rsidR="0030515C" w:rsidRDefault="00CD5B22">
      <w:pPr>
        <w:pStyle w:val="20"/>
        <w:framePr w:w="10243" w:h="8693" w:hRule="exact" w:wrap="none" w:vAnchor="page" w:hAnchor="page" w:x="1465" w:y="2189"/>
        <w:tabs>
          <w:tab w:val="left" w:leader="underscore" w:pos="166"/>
          <w:tab w:val="left" w:leader="underscore" w:pos="8868"/>
        </w:tabs>
        <w:spacing w:after="0" w:line="264" w:lineRule="auto"/>
        <w:ind w:firstLine="240"/>
      </w:pPr>
      <w:r>
        <w:t xml:space="preserve">Размер среднемесячного заработка для исчисления пенсии за выслугу лет </w:t>
      </w:r>
      <w:r>
        <w:tab/>
      </w:r>
      <w:r>
        <w:tab/>
        <w:t>? (фамилия, имя, отчество)</w:t>
      </w:r>
    </w:p>
    <w:p w14:paraId="6DC3AC22" w14:textId="77777777" w:rsidR="0030515C" w:rsidRDefault="00CD5B22">
      <w:pPr>
        <w:pStyle w:val="20"/>
        <w:framePr w:w="10243" w:h="8693" w:hRule="exact" w:wrap="none" w:vAnchor="page" w:hAnchor="page" w:x="1465" w:y="2189"/>
        <w:spacing w:after="260" w:line="264" w:lineRule="auto"/>
      </w:pPr>
      <w:r>
        <w:t>замещавшему должность муниципальной службы Семецкого сельского поселения Почепского района Брянской области составляет.</w:t>
      </w:r>
    </w:p>
    <w:p w14:paraId="06AF91A3" w14:textId="77777777" w:rsidR="0030515C" w:rsidRDefault="00CD5B22">
      <w:pPr>
        <w:pStyle w:val="20"/>
        <w:framePr w:w="10243" w:h="8693" w:hRule="exact" w:wrap="none" w:vAnchor="page" w:hAnchor="page" w:x="1465" w:y="2189"/>
        <w:tabs>
          <w:tab w:val="left" w:leader="underscore" w:pos="4234"/>
          <w:tab w:val="left" w:leader="underscore" w:pos="8868"/>
        </w:tabs>
        <w:spacing w:after="0" w:line="264" w:lineRule="auto"/>
        <w:jc w:val="center"/>
      </w:pPr>
      <w:r>
        <w:t>Главный бухгалтер</w:t>
      </w:r>
      <w:r>
        <w:tab/>
        <w:t>,</w:t>
      </w:r>
      <w:r>
        <w:tab/>
      </w:r>
    </w:p>
    <w:p w14:paraId="1872C24E" w14:textId="77777777" w:rsidR="0030515C" w:rsidRDefault="00CD5B22">
      <w:pPr>
        <w:pStyle w:val="20"/>
        <w:framePr w:w="10243" w:h="8693" w:hRule="exact" w:wrap="none" w:vAnchor="page" w:hAnchor="page" w:x="1465" w:y="2189"/>
        <w:spacing w:after="260" w:line="264" w:lineRule="auto"/>
        <w:ind w:left="2080"/>
      </w:pPr>
      <w:r>
        <w:t>(подпись, фамилия, имя, отчество)</w:t>
      </w:r>
    </w:p>
    <w:p w14:paraId="0594E4A2" w14:textId="77777777" w:rsidR="0030515C" w:rsidRDefault="00CD5B22">
      <w:pPr>
        <w:pStyle w:val="20"/>
        <w:framePr w:w="10243" w:h="8693" w:hRule="exact" w:wrap="none" w:vAnchor="page" w:hAnchor="page" w:x="1465" w:y="2189"/>
        <w:pBdr>
          <w:bottom w:val="single" w:sz="4" w:space="0" w:color="auto"/>
        </w:pBdr>
        <w:spacing w:after="260" w:line="264" w:lineRule="auto"/>
        <w:ind w:firstLine="700"/>
      </w:pPr>
      <w:r>
        <w:t>Руководитель органа местного самоуправления</w:t>
      </w:r>
    </w:p>
    <w:p w14:paraId="3C13DA77" w14:textId="77777777" w:rsidR="0030515C" w:rsidRDefault="00CD5B22">
      <w:pPr>
        <w:pStyle w:val="20"/>
        <w:framePr w:w="10243" w:h="8693" w:hRule="exact" w:wrap="none" w:vAnchor="page" w:hAnchor="page" w:x="1465" w:y="2189"/>
        <w:spacing w:line="264" w:lineRule="auto"/>
        <w:ind w:left="2080"/>
      </w:pPr>
      <w:r>
        <w:t>(подпись, фамилия, имя, отчество)</w:t>
      </w:r>
    </w:p>
    <w:p w14:paraId="60B0E93C" w14:textId="77777777" w:rsidR="0030515C" w:rsidRDefault="00CD5B22">
      <w:pPr>
        <w:pStyle w:val="20"/>
        <w:framePr w:w="10243" w:h="8693" w:hRule="exact" w:wrap="none" w:vAnchor="page" w:hAnchor="page" w:x="1465" w:y="2189"/>
        <w:spacing w:after="260" w:line="264" w:lineRule="auto"/>
      </w:pPr>
      <w:r>
        <w:t>Место для печати</w:t>
      </w:r>
    </w:p>
    <w:p w14:paraId="7DF0931C" w14:textId="77777777" w:rsidR="0030515C" w:rsidRDefault="00CD5B22">
      <w:pPr>
        <w:pStyle w:val="20"/>
        <w:framePr w:w="10243" w:h="8693" w:hRule="exact" w:wrap="none" w:vAnchor="page" w:hAnchor="page" w:x="1465" w:y="2189"/>
        <w:tabs>
          <w:tab w:val="left" w:leader="underscore" w:pos="4234"/>
        </w:tabs>
        <w:spacing w:after="0" w:line="264" w:lineRule="auto"/>
      </w:pPr>
      <w:r>
        <w:t>Дата выдачи</w:t>
      </w:r>
      <w:r>
        <w:tab/>
      </w:r>
    </w:p>
    <w:p w14:paraId="1148A418" w14:textId="77777777" w:rsidR="0030515C" w:rsidRDefault="00CD5B22">
      <w:pPr>
        <w:pStyle w:val="20"/>
        <w:framePr w:w="10243" w:h="8693" w:hRule="exact" w:wrap="none" w:vAnchor="page" w:hAnchor="page" w:x="1465" w:y="2189"/>
        <w:spacing w:after="0" w:line="264" w:lineRule="auto"/>
        <w:ind w:left="1600"/>
      </w:pPr>
      <w:r>
        <w:t>(число, месяц, год)</w:t>
      </w:r>
    </w:p>
    <w:p w14:paraId="2ACBD734" w14:textId="77777777" w:rsidR="0030515C" w:rsidRDefault="00CD5B22">
      <w:pPr>
        <w:pStyle w:val="20"/>
        <w:framePr w:w="10243" w:h="2261" w:hRule="exact" w:wrap="none" w:vAnchor="page" w:hAnchor="page" w:x="1465" w:y="11357"/>
        <w:spacing w:after="0" w:line="266" w:lineRule="auto"/>
        <w:ind w:firstLine="520"/>
      </w:pPr>
      <w:r>
        <w:t>&lt;*&gt; Среднемесячный заработок, из которого исчисляется размер пенсии муниципального служащего, замещавшего должность муниципальной службы Почепского района, определяется в порядке, установленном Постановлением Правительства Российской Федерации от 17 октября 2009 года № 818 «Об утверждении Правил определения среднемесячного заработка, из которого исчисляется размер пенсии за выслугу лет федеральных государственных гражданских служащих», пунктами 2, 3 «Положения о порядке установления, выплаты и перерасчета пенсии за выслугу лет лицам, замещавшим должности муниципальной службы Почепского района» (в новой редакции).</w:t>
      </w:r>
    </w:p>
    <w:p w14:paraId="690BBF5A" w14:textId="77777777" w:rsidR="0030515C" w:rsidRDefault="0030515C">
      <w:pPr>
        <w:spacing w:line="1" w:lineRule="exact"/>
        <w:sectPr w:rsidR="0030515C">
          <w:pgSz w:w="11900" w:h="16840"/>
          <w:pgMar w:top="360" w:right="360" w:bottom="360" w:left="360" w:header="0" w:footer="3" w:gutter="0"/>
          <w:cols w:space="720"/>
          <w:noEndnote/>
          <w:docGrid w:linePitch="360"/>
        </w:sectPr>
      </w:pPr>
    </w:p>
    <w:p w14:paraId="02B8DB42" w14:textId="77777777" w:rsidR="0030515C" w:rsidRDefault="0030515C">
      <w:pPr>
        <w:spacing w:line="1" w:lineRule="exact"/>
      </w:pPr>
    </w:p>
    <w:p w14:paraId="08C01440" w14:textId="77777777" w:rsidR="0030515C" w:rsidRDefault="00CD5B22">
      <w:pPr>
        <w:pStyle w:val="a7"/>
        <w:framePr w:w="955" w:h="283" w:hRule="exact" w:wrap="none" w:vAnchor="page" w:hAnchor="page" w:x="14257" w:y="1492"/>
      </w:pPr>
      <w:r>
        <w:t>Форма 4</w:t>
      </w:r>
    </w:p>
    <w:p w14:paraId="4BD5813E" w14:textId="77777777" w:rsidR="0030515C" w:rsidRDefault="00CD5B22">
      <w:pPr>
        <w:pStyle w:val="30"/>
        <w:framePr w:w="14227" w:h="1872" w:hRule="exact" w:wrap="none" w:vAnchor="page" w:hAnchor="page" w:x="1149" w:y="1938"/>
        <w:spacing w:after="100"/>
        <w:jc w:val="center"/>
        <w:rPr>
          <w:sz w:val="18"/>
          <w:szCs w:val="18"/>
        </w:rPr>
      </w:pPr>
      <w:r>
        <w:rPr>
          <w:b/>
          <w:bCs/>
          <w:sz w:val="18"/>
          <w:szCs w:val="18"/>
        </w:rPr>
        <w:t>СПРАВКА</w:t>
      </w:r>
      <w:r>
        <w:rPr>
          <w:b/>
          <w:bCs/>
          <w:sz w:val="18"/>
          <w:szCs w:val="18"/>
        </w:rPr>
        <w:br/>
        <w:t>о периодах муниципальной службы (работы),</w:t>
      </w:r>
      <w:r>
        <w:rPr>
          <w:b/>
          <w:bCs/>
          <w:sz w:val="18"/>
          <w:szCs w:val="18"/>
        </w:rPr>
        <w:br/>
        <w:t>учитываемых при исчислении стажа</w:t>
      </w:r>
      <w:r>
        <w:rPr>
          <w:b/>
          <w:bCs/>
          <w:sz w:val="18"/>
          <w:szCs w:val="18"/>
        </w:rPr>
        <w:br/>
        <w:t>муниципальной службы</w:t>
      </w:r>
    </w:p>
    <w:p w14:paraId="58CBF583" w14:textId="77777777" w:rsidR="0030515C" w:rsidRDefault="00CD5B22">
      <w:pPr>
        <w:pStyle w:val="30"/>
        <w:framePr w:w="14227" w:h="1872" w:hRule="exact" w:wrap="none" w:vAnchor="page" w:hAnchor="page" w:x="1149" w:y="1938"/>
        <w:tabs>
          <w:tab w:val="left" w:leader="underscore" w:pos="3446"/>
        </w:tabs>
        <w:spacing w:line="266" w:lineRule="auto"/>
        <w:jc w:val="center"/>
        <w:rPr>
          <w:sz w:val="18"/>
          <w:szCs w:val="18"/>
        </w:rPr>
      </w:pPr>
      <w:r>
        <w:rPr>
          <w:rFonts w:ascii="Arial" w:eastAsia="Arial" w:hAnsi="Arial" w:cs="Arial"/>
          <w:i/>
          <w:iCs/>
          <w:sz w:val="10"/>
          <w:szCs w:val="10"/>
        </w:rPr>
        <w:tab/>
        <w:t>9</w:t>
      </w:r>
      <w:r>
        <w:rPr>
          <w:rFonts w:ascii="Arial" w:eastAsia="Arial" w:hAnsi="Arial" w:cs="Arial"/>
          <w:i/>
          <w:iCs/>
          <w:sz w:val="10"/>
          <w:szCs w:val="10"/>
        </w:rPr>
        <w:br/>
      </w:r>
      <w:r>
        <w:rPr>
          <w:b/>
          <w:bCs/>
          <w:sz w:val="18"/>
          <w:szCs w:val="18"/>
        </w:rPr>
        <w:t>(фамилия, имя, отчество)</w:t>
      </w:r>
    </w:p>
    <w:p w14:paraId="239696E1" w14:textId="77777777" w:rsidR="0030515C" w:rsidRDefault="00CD5B22">
      <w:pPr>
        <w:pStyle w:val="30"/>
        <w:framePr w:w="14227" w:h="1872" w:hRule="exact" w:wrap="none" w:vAnchor="page" w:hAnchor="page" w:x="1149" w:y="1938"/>
        <w:jc w:val="center"/>
        <w:rPr>
          <w:sz w:val="18"/>
          <w:szCs w:val="18"/>
        </w:rPr>
      </w:pPr>
      <w:r>
        <w:rPr>
          <w:b/>
          <w:bCs/>
          <w:sz w:val="18"/>
          <w:szCs w:val="18"/>
        </w:rPr>
        <w:t>замещавшего,</w:t>
      </w:r>
      <w:r>
        <w:rPr>
          <w:b/>
          <w:bCs/>
          <w:sz w:val="18"/>
          <w:szCs w:val="18"/>
        </w:rPr>
        <w:br/>
        <w:t>(наименование должности)</w:t>
      </w:r>
    </w:p>
    <w:p w14:paraId="63270BFB" w14:textId="77777777" w:rsidR="0030515C" w:rsidRDefault="00CD5B22">
      <w:pPr>
        <w:pStyle w:val="30"/>
        <w:framePr w:w="14227" w:h="1872" w:hRule="exact" w:wrap="none" w:vAnchor="page" w:hAnchor="page" w:x="1149" w:y="1938"/>
        <w:ind w:firstLine="760"/>
        <w:rPr>
          <w:sz w:val="18"/>
          <w:szCs w:val="18"/>
        </w:rPr>
      </w:pPr>
      <w:r>
        <w:rPr>
          <w:sz w:val="18"/>
          <w:szCs w:val="18"/>
        </w:rPr>
        <w:t>дающего право на пенсию за выслугу лет</w:t>
      </w:r>
    </w:p>
    <w:tbl>
      <w:tblPr>
        <w:tblOverlap w:val="never"/>
        <w:tblW w:w="0" w:type="auto"/>
        <w:tblLayout w:type="fixed"/>
        <w:tblCellMar>
          <w:left w:w="10" w:type="dxa"/>
          <w:right w:w="10" w:type="dxa"/>
        </w:tblCellMar>
        <w:tblLook w:val="0000" w:firstRow="0" w:lastRow="0" w:firstColumn="0" w:lastColumn="0" w:noHBand="0" w:noVBand="0"/>
      </w:tblPr>
      <w:tblGrid>
        <w:gridCol w:w="571"/>
        <w:gridCol w:w="998"/>
        <w:gridCol w:w="557"/>
        <w:gridCol w:w="782"/>
        <w:gridCol w:w="787"/>
        <w:gridCol w:w="1550"/>
        <w:gridCol w:w="552"/>
        <w:gridCol w:w="1003"/>
        <w:gridCol w:w="677"/>
        <w:gridCol w:w="557"/>
        <w:gridCol w:w="994"/>
        <w:gridCol w:w="658"/>
        <w:gridCol w:w="552"/>
        <w:gridCol w:w="998"/>
        <w:gridCol w:w="672"/>
        <w:gridCol w:w="2318"/>
      </w:tblGrid>
      <w:tr w:rsidR="0030515C" w14:paraId="4508764F" w14:textId="77777777">
        <w:trPr>
          <w:trHeight w:hRule="exact" w:val="586"/>
        </w:trPr>
        <w:tc>
          <w:tcPr>
            <w:tcW w:w="571" w:type="dxa"/>
            <w:vMerge w:val="restart"/>
            <w:tcBorders>
              <w:top w:val="single" w:sz="4" w:space="0" w:color="auto"/>
              <w:left w:val="single" w:sz="4" w:space="0" w:color="auto"/>
            </w:tcBorders>
            <w:shd w:val="clear" w:color="auto" w:fill="FFFFFF"/>
          </w:tcPr>
          <w:p w14:paraId="6C0378A5" w14:textId="77777777" w:rsidR="0030515C" w:rsidRDefault="00CD5B22">
            <w:pPr>
              <w:pStyle w:val="a5"/>
              <w:framePr w:w="14227" w:h="4997" w:wrap="none" w:vAnchor="page" w:hAnchor="page" w:x="1149" w:y="3983"/>
              <w:spacing w:before="220" w:after="200"/>
              <w:ind w:firstLine="0"/>
              <w:rPr>
                <w:sz w:val="18"/>
                <w:szCs w:val="18"/>
              </w:rPr>
            </w:pPr>
            <w:r>
              <w:rPr>
                <w:sz w:val="18"/>
                <w:szCs w:val="18"/>
              </w:rPr>
              <w:t>N</w:t>
            </w:r>
          </w:p>
          <w:p w14:paraId="5C383153" w14:textId="77777777" w:rsidR="0030515C" w:rsidRDefault="00CD5B22">
            <w:pPr>
              <w:pStyle w:val="a5"/>
              <w:framePr w:w="14227" w:h="4997" w:wrap="none" w:vAnchor="page" w:hAnchor="page" w:x="1149" w:y="3983"/>
              <w:ind w:firstLine="0"/>
              <w:rPr>
                <w:sz w:val="18"/>
                <w:szCs w:val="18"/>
              </w:rPr>
            </w:pPr>
            <w:r>
              <w:rPr>
                <w:sz w:val="18"/>
                <w:szCs w:val="18"/>
              </w:rPr>
              <w:t>/п</w:t>
            </w:r>
          </w:p>
        </w:tc>
        <w:tc>
          <w:tcPr>
            <w:tcW w:w="998" w:type="dxa"/>
            <w:vMerge w:val="restart"/>
            <w:tcBorders>
              <w:top w:val="single" w:sz="4" w:space="0" w:color="auto"/>
              <w:left w:val="single" w:sz="4" w:space="0" w:color="auto"/>
            </w:tcBorders>
            <w:shd w:val="clear" w:color="auto" w:fill="FFFFFF"/>
          </w:tcPr>
          <w:p w14:paraId="72C91FD5" w14:textId="77777777" w:rsidR="0030515C" w:rsidRDefault="00CD5B22">
            <w:pPr>
              <w:pStyle w:val="a5"/>
              <w:framePr w:w="14227" w:h="4997" w:wrap="none" w:vAnchor="page" w:hAnchor="page" w:x="1149" w:y="3983"/>
              <w:ind w:firstLine="0"/>
              <w:rPr>
                <w:sz w:val="18"/>
                <w:szCs w:val="18"/>
              </w:rPr>
            </w:pPr>
            <w:r>
              <w:rPr>
                <w:sz w:val="18"/>
                <w:szCs w:val="18"/>
              </w:rPr>
              <w:t>N записи в трудовой книжке</w:t>
            </w:r>
          </w:p>
        </w:tc>
        <w:tc>
          <w:tcPr>
            <w:tcW w:w="2126" w:type="dxa"/>
            <w:gridSpan w:val="3"/>
            <w:vMerge w:val="restart"/>
            <w:tcBorders>
              <w:top w:val="single" w:sz="4" w:space="0" w:color="auto"/>
              <w:left w:val="single" w:sz="4" w:space="0" w:color="auto"/>
            </w:tcBorders>
            <w:shd w:val="clear" w:color="auto" w:fill="FFFFFF"/>
          </w:tcPr>
          <w:p w14:paraId="28D710B0" w14:textId="77777777" w:rsidR="0030515C" w:rsidRDefault="00CD5B22">
            <w:pPr>
              <w:pStyle w:val="a5"/>
              <w:framePr w:w="14227" w:h="4997" w:wrap="none" w:vAnchor="page" w:hAnchor="page" w:x="1149" w:y="3983"/>
              <w:ind w:left="1040" w:firstLine="0"/>
              <w:rPr>
                <w:sz w:val="18"/>
                <w:szCs w:val="18"/>
              </w:rPr>
            </w:pPr>
            <w:r>
              <w:rPr>
                <w:sz w:val="18"/>
                <w:szCs w:val="18"/>
              </w:rPr>
              <w:t>Дата</w:t>
            </w:r>
          </w:p>
        </w:tc>
        <w:tc>
          <w:tcPr>
            <w:tcW w:w="1550" w:type="dxa"/>
            <w:vMerge w:val="restart"/>
            <w:tcBorders>
              <w:top w:val="single" w:sz="4" w:space="0" w:color="auto"/>
              <w:left w:val="single" w:sz="4" w:space="0" w:color="auto"/>
            </w:tcBorders>
            <w:shd w:val="clear" w:color="auto" w:fill="FFFFFF"/>
          </w:tcPr>
          <w:p w14:paraId="5DA7EF66" w14:textId="77777777" w:rsidR="0030515C" w:rsidRDefault="00CD5B22">
            <w:pPr>
              <w:pStyle w:val="a5"/>
              <w:framePr w:w="14227" w:h="4997" w:wrap="none" w:vAnchor="page" w:hAnchor="page" w:x="1149" w:y="3983"/>
              <w:spacing w:before="220"/>
              <w:ind w:firstLine="0"/>
              <w:rPr>
                <w:sz w:val="18"/>
                <w:szCs w:val="18"/>
              </w:rPr>
            </w:pPr>
            <w:r>
              <w:rPr>
                <w:sz w:val="18"/>
                <w:szCs w:val="18"/>
              </w:rPr>
              <w:t>Наименование организации</w:t>
            </w:r>
          </w:p>
        </w:tc>
        <w:tc>
          <w:tcPr>
            <w:tcW w:w="4441" w:type="dxa"/>
            <w:gridSpan w:val="6"/>
            <w:tcBorders>
              <w:top w:val="single" w:sz="4" w:space="0" w:color="auto"/>
              <w:left w:val="single" w:sz="4" w:space="0" w:color="auto"/>
            </w:tcBorders>
            <w:shd w:val="clear" w:color="auto" w:fill="FFFFFF"/>
          </w:tcPr>
          <w:p w14:paraId="0E98167E" w14:textId="77777777" w:rsidR="0030515C" w:rsidRDefault="00CD5B22">
            <w:pPr>
              <w:pStyle w:val="a5"/>
              <w:framePr w:w="14227" w:h="4997" w:wrap="none" w:vAnchor="page" w:hAnchor="page" w:x="1149" w:y="3983"/>
              <w:ind w:firstLine="0"/>
              <w:rPr>
                <w:sz w:val="18"/>
                <w:szCs w:val="18"/>
              </w:rPr>
            </w:pPr>
            <w:r>
              <w:rPr>
                <w:sz w:val="18"/>
                <w:szCs w:val="18"/>
              </w:rPr>
              <w:t>Продолжительность муниципальной службы (работы)</w:t>
            </w:r>
          </w:p>
        </w:tc>
        <w:tc>
          <w:tcPr>
            <w:tcW w:w="2222" w:type="dxa"/>
            <w:gridSpan w:val="3"/>
            <w:vMerge w:val="restart"/>
            <w:tcBorders>
              <w:top w:val="single" w:sz="4" w:space="0" w:color="auto"/>
              <w:left w:val="single" w:sz="4" w:space="0" w:color="auto"/>
            </w:tcBorders>
            <w:shd w:val="clear" w:color="auto" w:fill="FFFFFF"/>
          </w:tcPr>
          <w:p w14:paraId="7BA38B9A" w14:textId="77777777" w:rsidR="0030515C" w:rsidRDefault="00CD5B22">
            <w:pPr>
              <w:pStyle w:val="a5"/>
              <w:framePr w:w="14227" w:h="4997" w:wrap="none" w:vAnchor="page" w:hAnchor="page" w:x="1149" w:y="3983"/>
              <w:tabs>
                <w:tab w:val="right" w:pos="2064"/>
              </w:tabs>
              <w:ind w:firstLine="0"/>
              <w:rPr>
                <w:sz w:val="18"/>
                <w:szCs w:val="18"/>
              </w:rPr>
            </w:pPr>
            <w:r>
              <w:rPr>
                <w:sz w:val="18"/>
                <w:szCs w:val="18"/>
              </w:rPr>
              <w:t>Стаж</w:t>
            </w:r>
            <w:r>
              <w:rPr>
                <w:sz w:val="18"/>
                <w:szCs w:val="18"/>
              </w:rPr>
              <w:tab/>
              <w:t>муниципальной</w:t>
            </w:r>
          </w:p>
          <w:p w14:paraId="4C2F9D1D" w14:textId="77777777" w:rsidR="0030515C" w:rsidRDefault="00CD5B22">
            <w:pPr>
              <w:pStyle w:val="a5"/>
              <w:framePr w:w="14227" w:h="4997" w:wrap="none" w:vAnchor="page" w:hAnchor="page" w:x="1149" w:y="3983"/>
              <w:tabs>
                <w:tab w:val="right" w:pos="2064"/>
              </w:tabs>
              <w:ind w:firstLine="0"/>
              <w:rPr>
                <w:sz w:val="18"/>
                <w:szCs w:val="18"/>
              </w:rPr>
            </w:pPr>
            <w:r>
              <w:rPr>
                <w:sz w:val="18"/>
                <w:szCs w:val="18"/>
              </w:rPr>
              <w:t>службы, принимаемый для</w:t>
            </w:r>
            <w:r>
              <w:rPr>
                <w:sz w:val="18"/>
                <w:szCs w:val="18"/>
              </w:rPr>
              <w:tab/>
              <w:t>исчисления</w:t>
            </w:r>
          </w:p>
          <w:p w14:paraId="59AB3946" w14:textId="77777777" w:rsidR="0030515C" w:rsidRDefault="00CD5B22">
            <w:pPr>
              <w:pStyle w:val="a5"/>
              <w:framePr w:w="14227" w:h="4997" w:wrap="none" w:vAnchor="page" w:hAnchor="page" w:x="1149" w:y="3983"/>
              <w:ind w:firstLine="0"/>
              <w:rPr>
                <w:sz w:val="18"/>
                <w:szCs w:val="18"/>
              </w:rPr>
            </w:pPr>
            <w:r>
              <w:rPr>
                <w:sz w:val="18"/>
                <w:szCs w:val="18"/>
              </w:rPr>
              <w:t>размера доплаты к пенсии</w:t>
            </w:r>
          </w:p>
        </w:tc>
        <w:tc>
          <w:tcPr>
            <w:tcW w:w="2318" w:type="dxa"/>
            <w:vMerge w:val="restart"/>
            <w:tcBorders>
              <w:top w:val="single" w:sz="4" w:space="0" w:color="auto"/>
              <w:left w:val="single" w:sz="4" w:space="0" w:color="auto"/>
              <w:right w:val="single" w:sz="4" w:space="0" w:color="auto"/>
            </w:tcBorders>
            <w:shd w:val="clear" w:color="auto" w:fill="FFFFFF"/>
          </w:tcPr>
          <w:p w14:paraId="18C1272C" w14:textId="77777777" w:rsidR="0030515C" w:rsidRDefault="00CD5B22">
            <w:pPr>
              <w:pStyle w:val="a5"/>
              <w:framePr w:w="14227" w:h="4997" w:wrap="none" w:vAnchor="page" w:hAnchor="page" w:x="1149" w:y="3983"/>
              <w:ind w:firstLine="0"/>
              <w:rPr>
                <w:sz w:val="18"/>
                <w:szCs w:val="18"/>
              </w:rPr>
            </w:pPr>
            <w:r>
              <w:rPr>
                <w:sz w:val="18"/>
                <w:szCs w:val="18"/>
              </w:rPr>
              <w:t>Основание включения периода в стаж муниципальной службы (№, дата соотв. правового акта о включении периода службы (работы) в стаж муниципальной службы)</w:t>
            </w:r>
          </w:p>
        </w:tc>
      </w:tr>
      <w:tr w:rsidR="0030515C" w14:paraId="63136270" w14:textId="77777777">
        <w:trPr>
          <w:trHeight w:hRule="exact" w:val="1459"/>
        </w:trPr>
        <w:tc>
          <w:tcPr>
            <w:tcW w:w="571" w:type="dxa"/>
            <w:vMerge/>
            <w:tcBorders>
              <w:left w:val="single" w:sz="4" w:space="0" w:color="auto"/>
            </w:tcBorders>
            <w:shd w:val="clear" w:color="auto" w:fill="FFFFFF"/>
          </w:tcPr>
          <w:p w14:paraId="70AF9ECC" w14:textId="77777777" w:rsidR="0030515C" w:rsidRDefault="0030515C">
            <w:pPr>
              <w:framePr w:w="14227" w:h="4997" w:wrap="none" w:vAnchor="page" w:hAnchor="page" w:x="1149" w:y="3983"/>
            </w:pPr>
          </w:p>
        </w:tc>
        <w:tc>
          <w:tcPr>
            <w:tcW w:w="998" w:type="dxa"/>
            <w:vMerge/>
            <w:tcBorders>
              <w:left w:val="single" w:sz="4" w:space="0" w:color="auto"/>
            </w:tcBorders>
            <w:shd w:val="clear" w:color="auto" w:fill="FFFFFF"/>
          </w:tcPr>
          <w:p w14:paraId="1C6BD9BE" w14:textId="77777777" w:rsidR="0030515C" w:rsidRDefault="0030515C">
            <w:pPr>
              <w:framePr w:w="14227" w:h="4997" w:wrap="none" w:vAnchor="page" w:hAnchor="page" w:x="1149" w:y="3983"/>
            </w:pPr>
          </w:p>
        </w:tc>
        <w:tc>
          <w:tcPr>
            <w:tcW w:w="2126" w:type="dxa"/>
            <w:gridSpan w:val="3"/>
            <w:vMerge/>
            <w:tcBorders>
              <w:left w:val="single" w:sz="4" w:space="0" w:color="auto"/>
            </w:tcBorders>
            <w:shd w:val="clear" w:color="auto" w:fill="FFFFFF"/>
          </w:tcPr>
          <w:p w14:paraId="708D1B92" w14:textId="77777777" w:rsidR="0030515C" w:rsidRDefault="0030515C">
            <w:pPr>
              <w:framePr w:w="14227" w:h="4997" w:wrap="none" w:vAnchor="page" w:hAnchor="page" w:x="1149" w:y="3983"/>
            </w:pPr>
          </w:p>
        </w:tc>
        <w:tc>
          <w:tcPr>
            <w:tcW w:w="1550" w:type="dxa"/>
            <w:vMerge/>
            <w:tcBorders>
              <w:left w:val="single" w:sz="4" w:space="0" w:color="auto"/>
            </w:tcBorders>
            <w:shd w:val="clear" w:color="auto" w:fill="FFFFFF"/>
          </w:tcPr>
          <w:p w14:paraId="7067B02A" w14:textId="77777777" w:rsidR="0030515C" w:rsidRDefault="0030515C">
            <w:pPr>
              <w:framePr w:w="14227" w:h="4997" w:wrap="none" w:vAnchor="page" w:hAnchor="page" w:x="1149" w:y="3983"/>
            </w:pPr>
          </w:p>
        </w:tc>
        <w:tc>
          <w:tcPr>
            <w:tcW w:w="2232" w:type="dxa"/>
            <w:gridSpan w:val="3"/>
            <w:tcBorders>
              <w:top w:val="single" w:sz="4" w:space="0" w:color="auto"/>
              <w:left w:val="single" w:sz="4" w:space="0" w:color="auto"/>
            </w:tcBorders>
            <w:shd w:val="clear" w:color="auto" w:fill="FFFFFF"/>
          </w:tcPr>
          <w:p w14:paraId="54DE2C79" w14:textId="77777777" w:rsidR="0030515C" w:rsidRDefault="00CD5B22">
            <w:pPr>
              <w:pStyle w:val="a5"/>
              <w:framePr w:w="14227" w:h="4997" w:wrap="none" w:vAnchor="page" w:hAnchor="page" w:x="1149" w:y="3983"/>
              <w:ind w:left="760" w:firstLine="40"/>
              <w:rPr>
                <w:sz w:val="18"/>
                <w:szCs w:val="18"/>
              </w:rPr>
            </w:pPr>
            <w:r>
              <w:rPr>
                <w:sz w:val="18"/>
                <w:szCs w:val="18"/>
              </w:rPr>
              <w:t>в календарном исчислении</w:t>
            </w:r>
          </w:p>
        </w:tc>
        <w:tc>
          <w:tcPr>
            <w:tcW w:w="2209" w:type="dxa"/>
            <w:gridSpan w:val="3"/>
            <w:tcBorders>
              <w:top w:val="single" w:sz="4" w:space="0" w:color="auto"/>
              <w:left w:val="single" w:sz="4" w:space="0" w:color="auto"/>
            </w:tcBorders>
            <w:shd w:val="clear" w:color="auto" w:fill="FFFFFF"/>
          </w:tcPr>
          <w:p w14:paraId="6A5D097A" w14:textId="77777777" w:rsidR="0030515C" w:rsidRDefault="00CD5B22">
            <w:pPr>
              <w:pStyle w:val="a5"/>
              <w:framePr w:w="14227" w:h="4997" w:wrap="none" w:vAnchor="page" w:hAnchor="page" w:x="1149" w:y="3983"/>
              <w:ind w:firstLine="0"/>
              <w:jc w:val="center"/>
              <w:rPr>
                <w:sz w:val="18"/>
                <w:szCs w:val="18"/>
              </w:rPr>
            </w:pPr>
            <w:r>
              <w:rPr>
                <w:sz w:val="18"/>
                <w:szCs w:val="18"/>
              </w:rPr>
              <w:t>в льготном исчислении</w:t>
            </w:r>
          </w:p>
        </w:tc>
        <w:tc>
          <w:tcPr>
            <w:tcW w:w="2222" w:type="dxa"/>
            <w:gridSpan w:val="3"/>
            <w:vMerge/>
            <w:tcBorders>
              <w:left w:val="single" w:sz="4" w:space="0" w:color="auto"/>
            </w:tcBorders>
            <w:shd w:val="clear" w:color="auto" w:fill="FFFFFF"/>
          </w:tcPr>
          <w:p w14:paraId="0E418043" w14:textId="77777777" w:rsidR="0030515C" w:rsidRDefault="0030515C">
            <w:pPr>
              <w:framePr w:w="14227" w:h="4997" w:wrap="none" w:vAnchor="page" w:hAnchor="page" w:x="1149" w:y="3983"/>
            </w:pPr>
          </w:p>
        </w:tc>
        <w:tc>
          <w:tcPr>
            <w:tcW w:w="2318" w:type="dxa"/>
            <w:vMerge/>
            <w:tcBorders>
              <w:left w:val="single" w:sz="4" w:space="0" w:color="auto"/>
              <w:right w:val="single" w:sz="4" w:space="0" w:color="auto"/>
            </w:tcBorders>
            <w:shd w:val="clear" w:color="auto" w:fill="FFFFFF"/>
          </w:tcPr>
          <w:p w14:paraId="01E2563F" w14:textId="77777777" w:rsidR="0030515C" w:rsidRDefault="0030515C">
            <w:pPr>
              <w:framePr w:w="14227" w:h="4997" w:wrap="none" w:vAnchor="page" w:hAnchor="page" w:x="1149" w:y="3983"/>
            </w:pPr>
          </w:p>
        </w:tc>
      </w:tr>
      <w:tr w:rsidR="0030515C" w14:paraId="4E5C2A2E" w14:textId="77777777">
        <w:trPr>
          <w:trHeight w:hRule="exact" w:val="432"/>
        </w:trPr>
        <w:tc>
          <w:tcPr>
            <w:tcW w:w="571" w:type="dxa"/>
            <w:tcBorders>
              <w:top w:val="single" w:sz="4" w:space="0" w:color="auto"/>
              <w:left w:val="single" w:sz="4" w:space="0" w:color="auto"/>
            </w:tcBorders>
            <w:shd w:val="clear" w:color="auto" w:fill="FFFFFF"/>
          </w:tcPr>
          <w:p w14:paraId="79B43B54"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1254F1CA"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vAlign w:val="bottom"/>
          </w:tcPr>
          <w:p w14:paraId="5FCC97FD" w14:textId="77777777" w:rsidR="0030515C" w:rsidRDefault="00CD5B22">
            <w:pPr>
              <w:pStyle w:val="a5"/>
              <w:framePr w:w="14227" w:h="4997" w:wrap="none" w:vAnchor="page" w:hAnchor="page" w:x="1149" w:y="3983"/>
              <w:ind w:firstLine="0"/>
              <w:rPr>
                <w:sz w:val="18"/>
                <w:szCs w:val="18"/>
              </w:rPr>
            </w:pPr>
            <w:r>
              <w:rPr>
                <w:sz w:val="18"/>
                <w:szCs w:val="18"/>
              </w:rPr>
              <w:t>год</w:t>
            </w:r>
          </w:p>
        </w:tc>
        <w:tc>
          <w:tcPr>
            <w:tcW w:w="782" w:type="dxa"/>
            <w:tcBorders>
              <w:top w:val="single" w:sz="4" w:space="0" w:color="auto"/>
              <w:left w:val="single" w:sz="4" w:space="0" w:color="auto"/>
            </w:tcBorders>
            <w:shd w:val="clear" w:color="auto" w:fill="FFFFFF"/>
            <w:vAlign w:val="bottom"/>
          </w:tcPr>
          <w:p w14:paraId="46EFBB4C" w14:textId="77777777" w:rsidR="0030515C" w:rsidRDefault="00CD5B22">
            <w:pPr>
              <w:pStyle w:val="a5"/>
              <w:framePr w:w="14227" w:h="4997" w:wrap="none" w:vAnchor="page" w:hAnchor="page" w:x="1149" w:y="3983"/>
              <w:ind w:firstLine="0"/>
              <w:rPr>
                <w:sz w:val="18"/>
                <w:szCs w:val="18"/>
              </w:rPr>
            </w:pPr>
            <w:r>
              <w:rPr>
                <w:sz w:val="18"/>
                <w:szCs w:val="18"/>
              </w:rPr>
              <w:t>месяц</w:t>
            </w:r>
          </w:p>
        </w:tc>
        <w:tc>
          <w:tcPr>
            <w:tcW w:w="787" w:type="dxa"/>
            <w:tcBorders>
              <w:top w:val="single" w:sz="4" w:space="0" w:color="auto"/>
              <w:left w:val="single" w:sz="4" w:space="0" w:color="auto"/>
            </w:tcBorders>
            <w:shd w:val="clear" w:color="auto" w:fill="FFFFFF"/>
            <w:vAlign w:val="bottom"/>
          </w:tcPr>
          <w:p w14:paraId="75F12C25" w14:textId="77777777" w:rsidR="0030515C" w:rsidRDefault="00CD5B22">
            <w:pPr>
              <w:pStyle w:val="a5"/>
              <w:framePr w:w="14227" w:h="4997" w:wrap="none" w:vAnchor="page" w:hAnchor="page" w:x="1149" w:y="3983"/>
              <w:ind w:firstLine="0"/>
              <w:rPr>
                <w:sz w:val="18"/>
                <w:szCs w:val="18"/>
              </w:rPr>
            </w:pPr>
            <w:r>
              <w:rPr>
                <w:sz w:val="18"/>
                <w:szCs w:val="18"/>
              </w:rPr>
              <w:t>число</w:t>
            </w:r>
          </w:p>
        </w:tc>
        <w:tc>
          <w:tcPr>
            <w:tcW w:w="1550" w:type="dxa"/>
            <w:tcBorders>
              <w:top w:val="single" w:sz="4" w:space="0" w:color="auto"/>
              <w:left w:val="single" w:sz="4" w:space="0" w:color="auto"/>
            </w:tcBorders>
            <w:shd w:val="clear" w:color="auto" w:fill="FFFFFF"/>
          </w:tcPr>
          <w:p w14:paraId="403789F8"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vAlign w:val="bottom"/>
          </w:tcPr>
          <w:p w14:paraId="2DB4B2C1" w14:textId="77777777" w:rsidR="0030515C" w:rsidRDefault="00CD5B22">
            <w:pPr>
              <w:pStyle w:val="a5"/>
              <w:framePr w:w="14227" w:h="4997" w:wrap="none" w:vAnchor="page" w:hAnchor="page" w:x="1149" w:y="3983"/>
              <w:ind w:firstLine="0"/>
              <w:rPr>
                <w:sz w:val="18"/>
                <w:szCs w:val="18"/>
              </w:rPr>
            </w:pPr>
            <w:r>
              <w:rPr>
                <w:sz w:val="18"/>
                <w:szCs w:val="18"/>
              </w:rPr>
              <w:t>лет</w:t>
            </w:r>
          </w:p>
        </w:tc>
        <w:tc>
          <w:tcPr>
            <w:tcW w:w="1003" w:type="dxa"/>
            <w:tcBorders>
              <w:top w:val="single" w:sz="4" w:space="0" w:color="auto"/>
              <w:left w:val="single" w:sz="4" w:space="0" w:color="auto"/>
            </w:tcBorders>
            <w:shd w:val="clear" w:color="auto" w:fill="FFFFFF"/>
            <w:vAlign w:val="bottom"/>
          </w:tcPr>
          <w:p w14:paraId="083A70C8" w14:textId="77777777" w:rsidR="0030515C" w:rsidRDefault="00CD5B22">
            <w:pPr>
              <w:pStyle w:val="a5"/>
              <w:framePr w:w="14227" w:h="4997" w:wrap="none" w:vAnchor="page" w:hAnchor="page" w:x="1149" w:y="3983"/>
              <w:ind w:firstLine="0"/>
              <w:rPr>
                <w:sz w:val="18"/>
                <w:szCs w:val="18"/>
              </w:rPr>
            </w:pPr>
            <w:r>
              <w:rPr>
                <w:sz w:val="18"/>
                <w:szCs w:val="18"/>
              </w:rPr>
              <w:t>месяцев</w:t>
            </w:r>
          </w:p>
        </w:tc>
        <w:tc>
          <w:tcPr>
            <w:tcW w:w="677" w:type="dxa"/>
            <w:tcBorders>
              <w:top w:val="single" w:sz="4" w:space="0" w:color="auto"/>
              <w:left w:val="single" w:sz="4" w:space="0" w:color="auto"/>
            </w:tcBorders>
            <w:shd w:val="clear" w:color="auto" w:fill="FFFFFF"/>
            <w:vAlign w:val="bottom"/>
          </w:tcPr>
          <w:p w14:paraId="450553E4" w14:textId="77777777" w:rsidR="0030515C" w:rsidRDefault="00CD5B22">
            <w:pPr>
              <w:pStyle w:val="a5"/>
              <w:framePr w:w="14227" w:h="4997" w:wrap="none" w:vAnchor="page" w:hAnchor="page" w:x="1149" w:y="3983"/>
              <w:ind w:firstLine="0"/>
              <w:rPr>
                <w:sz w:val="18"/>
                <w:szCs w:val="18"/>
              </w:rPr>
            </w:pPr>
            <w:r>
              <w:rPr>
                <w:sz w:val="18"/>
                <w:szCs w:val="18"/>
              </w:rPr>
              <w:t>дней</w:t>
            </w:r>
          </w:p>
        </w:tc>
        <w:tc>
          <w:tcPr>
            <w:tcW w:w="557" w:type="dxa"/>
            <w:tcBorders>
              <w:top w:val="single" w:sz="4" w:space="0" w:color="auto"/>
              <w:left w:val="single" w:sz="4" w:space="0" w:color="auto"/>
            </w:tcBorders>
            <w:shd w:val="clear" w:color="auto" w:fill="FFFFFF"/>
            <w:vAlign w:val="bottom"/>
          </w:tcPr>
          <w:p w14:paraId="7870243F" w14:textId="77777777" w:rsidR="0030515C" w:rsidRDefault="00CD5B22">
            <w:pPr>
              <w:pStyle w:val="a5"/>
              <w:framePr w:w="14227" w:h="4997" w:wrap="none" w:vAnchor="page" w:hAnchor="page" w:x="1149" w:y="3983"/>
              <w:ind w:firstLine="0"/>
              <w:rPr>
                <w:sz w:val="18"/>
                <w:szCs w:val="18"/>
              </w:rPr>
            </w:pPr>
            <w:r>
              <w:rPr>
                <w:sz w:val="18"/>
                <w:szCs w:val="18"/>
              </w:rPr>
              <w:t>лет</w:t>
            </w:r>
          </w:p>
        </w:tc>
        <w:tc>
          <w:tcPr>
            <w:tcW w:w="994" w:type="dxa"/>
            <w:tcBorders>
              <w:top w:val="single" w:sz="4" w:space="0" w:color="auto"/>
              <w:left w:val="single" w:sz="4" w:space="0" w:color="auto"/>
            </w:tcBorders>
            <w:shd w:val="clear" w:color="auto" w:fill="FFFFFF"/>
            <w:vAlign w:val="bottom"/>
          </w:tcPr>
          <w:p w14:paraId="012B7D9A" w14:textId="77777777" w:rsidR="0030515C" w:rsidRDefault="00CD5B22">
            <w:pPr>
              <w:pStyle w:val="a5"/>
              <w:framePr w:w="14227" w:h="4997" w:wrap="none" w:vAnchor="page" w:hAnchor="page" w:x="1149" w:y="3983"/>
              <w:ind w:firstLine="0"/>
              <w:rPr>
                <w:sz w:val="18"/>
                <w:szCs w:val="18"/>
              </w:rPr>
            </w:pPr>
            <w:r>
              <w:rPr>
                <w:sz w:val="18"/>
                <w:szCs w:val="18"/>
              </w:rPr>
              <w:t>месяцев</w:t>
            </w:r>
          </w:p>
        </w:tc>
        <w:tc>
          <w:tcPr>
            <w:tcW w:w="658" w:type="dxa"/>
            <w:tcBorders>
              <w:top w:val="single" w:sz="4" w:space="0" w:color="auto"/>
              <w:left w:val="single" w:sz="4" w:space="0" w:color="auto"/>
            </w:tcBorders>
            <w:shd w:val="clear" w:color="auto" w:fill="FFFFFF"/>
            <w:vAlign w:val="bottom"/>
          </w:tcPr>
          <w:p w14:paraId="7C7E2208" w14:textId="77777777" w:rsidR="0030515C" w:rsidRDefault="00CD5B22">
            <w:pPr>
              <w:pStyle w:val="a5"/>
              <w:framePr w:w="14227" w:h="4997" w:wrap="none" w:vAnchor="page" w:hAnchor="page" w:x="1149" w:y="3983"/>
              <w:ind w:firstLine="0"/>
              <w:rPr>
                <w:sz w:val="18"/>
                <w:szCs w:val="18"/>
              </w:rPr>
            </w:pPr>
            <w:r>
              <w:rPr>
                <w:sz w:val="18"/>
                <w:szCs w:val="18"/>
              </w:rPr>
              <w:t>дней</w:t>
            </w:r>
          </w:p>
        </w:tc>
        <w:tc>
          <w:tcPr>
            <w:tcW w:w="552" w:type="dxa"/>
            <w:tcBorders>
              <w:top w:val="single" w:sz="4" w:space="0" w:color="auto"/>
              <w:left w:val="single" w:sz="4" w:space="0" w:color="auto"/>
            </w:tcBorders>
            <w:shd w:val="clear" w:color="auto" w:fill="FFFFFF"/>
            <w:vAlign w:val="bottom"/>
          </w:tcPr>
          <w:p w14:paraId="0DEC89BE" w14:textId="77777777" w:rsidR="0030515C" w:rsidRDefault="00CD5B22">
            <w:pPr>
              <w:pStyle w:val="a5"/>
              <w:framePr w:w="14227" w:h="4997" w:wrap="none" w:vAnchor="page" w:hAnchor="page" w:x="1149" w:y="3983"/>
              <w:ind w:firstLine="0"/>
              <w:rPr>
                <w:sz w:val="18"/>
                <w:szCs w:val="18"/>
              </w:rPr>
            </w:pPr>
            <w:r>
              <w:rPr>
                <w:sz w:val="18"/>
                <w:szCs w:val="18"/>
              </w:rPr>
              <w:t>лет</w:t>
            </w:r>
          </w:p>
        </w:tc>
        <w:tc>
          <w:tcPr>
            <w:tcW w:w="998" w:type="dxa"/>
            <w:tcBorders>
              <w:top w:val="single" w:sz="4" w:space="0" w:color="auto"/>
              <w:left w:val="single" w:sz="4" w:space="0" w:color="auto"/>
            </w:tcBorders>
            <w:shd w:val="clear" w:color="auto" w:fill="FFFFFF"/>
            <w:vAlign w:val="bottom"/>
          </w:tcPr>
          <w:p w14:paraId="466CEE34" w14:textId="77777777" w:rsidR="0030515C" w:rsidRDefault="00CD5B22">
            <w:pPr>
              <w:pStyle w:val="a5"/>
              <w:framePr w:w="14227" w:h="4997" w:wrap="none" w:vAnchor="page" w:hAnchor="page" w:x="1149" w:y="3983"/>
              <w:ind w:firstLine="0"/>
              <w:rPr>
                <w:sz w:val="18"/>
                <w:szCs w:val="18"/>
              </w:rPr>
            </w:pPr>
            <w:r>
              <w:rPr>
                <w:sz w:val="18"/>
                <w:szCs w:val="18"/>
              </w:rPr>
              <w:t>месяцев</w:t>
            </w:r>
          </w:p>
        </w:tc>
        <w:tc>
          <w:tcPr>
            <w:tcW w:w="672" w:type="dxa"/>
            <w:tcBorders>
              <w:top w:val="single" w:sz="4" w:space="0" w:color="auto"/>
              <w:left w:val="single" w:sz="4" w:space="0" w:color="auto"/>
            </w:tcBorders>
            <w:shd w:val="clear" w:color="auto" w:fill="FFFFFF"/>
            <w:vAlign w:val="bottom"/>
          </w:tcPr>
          <w:p w14:paraId="5BFB12DC" w14:textId="77777777" w:rsidR="0030515C" w:rsidRDefault="00CD5B22">
            <w:pPr>
              <w:pStyle w:val="a5"/>
              <w:framePr w:w="14227" w:h="4997" w:wrap="none" w:vAnchor="page" w:hAnchor="page" w:x="1149" w:y="3983"/>
              <w:ind w:firstLine="0"/>
              <w:rPr>
                <w:sz w:val="18"/>
                <w:szCs w:val="18"/>
              </w:rPr>
            </w:pPr>
            <w:r>
              <w:rPr>
                <w:sz w:val="18"/>
                <w:szCs w:val="18"/>
              </w:rPr>
              <w:t>дней</w:t>
            </w:r>
          </w:p>
        </w:tc>
        <w:tc>
          <w:tcPr>
            <w:tcW w:w="2318" w:type="dxa"/>
            <w:tcBorders>
              <w:top w:val="single" w:sz="4" w:space="0" w:color="auto"/>
              <w:left w:val="single" w:sz="4" w:space="0" w:color="auto"/>
              <w:right w:val="single" w:sz="4" w:space="0" w:color="auto"/>
            </w:tcBorders>
            <w:shd w:val="clear" w:color="auto" w:fill="FFFFFF"/>
          </w:tcPr>
          <w:p w14:paraId="4A0F772F" w14:textId="77777777" w:rsidR="0030515C" w:rsidRDefault="0030515C">
            <w:pPr>
              <w:framePr w:w="14227" w:h="4997" w:wrap="none" w:vAnchor="page" w:hAnchor="page" w:x="1149" w:y="3983"/>
              <w:rPr>
                <w:sz w:val="10"/>
                <w:szCs w:val="10"/>
              </w:rPr>
            </w:pPr>
          </w:p>
        </w:tc>
      </w:tr>
      <w:tr w:rsidR="0030515C" w14:paraId="1250F580" w14:textId="77777777">
        <w:trPr>
          <w:trHeight w:hRule="exact" w:val="226"/>
        </w:trPr>
        <w:tc>
          <w:tcPr>
            <w:tcW w:w="571" w:type="dxa"/>
            <w:tcBorders>
              <w:top w:val="single" w:sz="4" w:space="0" w:color="auto"/>
              <w:left w:val="single" w:sz="4" w:space="0" w:color="auto"/>
            </w:tcBorders>
            <w:shd w:val="clear" w:color="auto" w:fill="FFFFFF"/>
          </w:tcPr>
          <w:p w14:paraId="40CAF3F6"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44FE089F"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609D96F3"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18B4C44B"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69DB26D1"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176D1B43"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4FBB8C11"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68F940E4"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3D3B4711"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262221A8"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0671F2A4"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5C76316D"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3D53171D"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37AA7852"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21D6B1E4"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447331F9" w14:textId="77777777" w:rsidR="0030515C" w:rsidRDefault="0030515C">
            <w:pPr>
              <w:framePr w:w="14227" w:h="4997" w:wrap="none" w:vAnchor="page" w:hAnchor="page" w:x="1149" w:y="3983"/>
              <w:rPr>
                <w:sz w:val="10"/>
                <w:szCs w:val="10"/>
              </w:rPr>
            </w:pPr>
          </w:p>
        </w:tc>
      </w:tr>
      <w:tr w:rsidR="0030515C" w14:paraId="28DDA931" w14:textId="77777777">
        <w:trPr>
          <w:trHeight w:hRule="exact" w:val="230"/>
        </w:trPr>
        <w:tc>
          <w:tcPr>
            <w:tcW w:w="571" w:type="dxa"/>
            <w:tcBorders>
              <w:top w:val="single" w:sz="4" w:space="0" w:color="auto"/>
              <w:left w:val="single" w:sz="4" w:space="0" w:color="auto"/>
            </w:tcBorders>
            <w:shd w:val="clear" w:color="auto" w:fill="FFFFFF"/>
          </w:tcPr>
          <w:p w14:paraId="46E6F363"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2513E62C"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0771EB39"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385996E4"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5FFE709C"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3F32EAF6"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1F6CB47D"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2854E013"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5B250960"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36E584DD"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1E26D5B9"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52E1DFF7"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3E59E4B1"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19A72B9A"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3D40697E"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6B1BE99A" w14:textId="77777777" w:rsidR="0030515C" w:rsidRDefault="0030515C">
            <w:pPr>
              <w:framePr w:w="14227" w:h="4997" w:wrap="none" w:vAnchor="page" w:hAnchor="page" w:x="1149" w:y="3983"/>
              <w:rPr>
                <w:sz w:val="10"/>
                <w:szCs w:val="10"/>
              </w:rPr>
            </w:pPr>
          </w:p>
        </w:tc>
      </w:tr>
      <w:tr w:rsidR="0030515C" w14:paraId="797BA0A5" w14:textId="77777777">
        <w:trPr>
          <w:trHeight w:hRule="exact" w:val="221"/>
        </w:trPr>
        <w:tc>
          <w:tcPr>
            <w:tcW w:w="571" w:type="dxa"/>
            <w:tcBorders>
              <w:top w:val="single" w:sz="4" w:space="0" w:color="auto"/>
              <w:left w:val="single" w:sz="4" w:space="0" w:color="auto"/>
            </w:tcBorders>
            <w:shd w:val="clear" w:color="auto" w:fill="FFFFFF"/>
          </w:tcPr>
          <w:p w14:paraId="5AB0742C"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3E659EBE"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5B87A1EF"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7D5C2F87"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549848D9"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712FA1F1"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4B649715"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6D04D645"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6D9D0681"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3C0F835E"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3A2F7468"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499189A8"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6F5ABDA2"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0729D442"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6AC0AABC"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7C62E86D" w14:textId="77777777" w:rsidR="0030515C" w:rsidRDefault="0030515C">
            <w:pPr>
              <w:framePr w:w="14227" w:h="4997" w:wrap="none" w:vAnchor="page" w:hAnchor="page" w:x="1149" w:y="3983"/>
              <w:rPr>
                <w:sz w:val="10"/>
                <w:szCs w:val="10"/>
              </w:rPr>
            </w:pPr>
          </w:p>
        </w:tc>
      </w:tr>
      <w:tr w:rsidR="0030515C" w14:paraId="27D5448E" w14:textId="77777777">
        <w:trPr>
          <w:trHeight w:hRule="exact" w:val="230"/>
        </w:trPr>
        <w:tc>
          <w:tcPr>
            <w:tcW w:w="571" w:type="dxa"/>
            <w:tcBorders>
              <w:top w:val="single" w:sz="4" w:space="0" w:color="auto"/>
              <w:left w:val="single" w:sz="4" w:space="0" w:color="auto"/>
            </w:tcBorders>
            <w:shd w:val="clear" w:color="auto" w:fill="FFFFFF"/>
          </w:tcPr>
          <w:p w14:paraId="16CECE4F"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16CD63A0"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6073AA12"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5050502D"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3420ADCF"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64B8A168"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1A15105D"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352183BF"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61C8068F"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51B0836D"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7BAEC084"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7A1C7293"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30645D86"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1564BBB8"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548233BF"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2207FF2E" w14:textId="77777777" w:rsidR="0030515C" w:rsidRDefault="0030515C">
            <w:pPr>
              <w:framePr w:w="14227" w:h="4997" w:wrap="none" w:vAnchor="page" w:hAnchor="page" w:x="1149" w:y="3983"/>
              <w:rPr>
                <w:sz w:val="10"/>
                <w:szCs w:val="10"/>
              </w:rPr>
            </w:pPr>
          </w:p>
        </w:tc>
      </w:tr>
      <w:tr w:rsidR="0030515C" w14:paraId="58A1AA5B" w14:textId="77777777">
        <w:trPr>
          <w:trHeight w:hRule="exact" w:val="226"/>
        </w:trPr>
        <w:tc>
          <w:tcPr>
            <w:tcW w:w="571" w:type="dxa"/>
            <w:tcBorders>
              <w:top w:val="single" w:sz="4" w:space="0" w:color="auto"/>
              <w:left w:val="single" w:sz="4" w:space="0" w:color="auto"/>
            </w:tcBorders>
            <w:shd w:val="clear" w:color="auto" w:fill="FFFFFF"/>
          </w:tcPr>
          <w:p w14:paraId="3BB3C1F2"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7A2429E4"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58680CE2"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2AC31A16"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19CC8B9F"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57150D21"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5DA597EF"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34C289B6"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2629D573"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2DEE5773"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2B9D92DF"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57184269"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58B8A856"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3F1EBE30"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19731434"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6EDABD6B" w14:textId="77777777" w:rsidR="0030515C" w:rsidRDefault="0030515C">
            <w:pPr>
              <w:framePr w:w="14227" w:h="4997" w:wrap="none" w:vAnchor="page" w:hAnchor="page" w:x="1149" w:y="3983"/>
              <w:rPr>
                <w:sz w:val="10"/>
                <w:szCs w:val="10"/>
              </w:rPr>
            </w:pPr>
          </w:p>
        </w:tc>
      </w:tr>
      <w:tr w:rsidR="0030515C" w14:paraId="390324FF" w14:textId="77777777">
        <w:trPr>
          <w:trHeight w:hRule="exact" w:val="230"/>
        </w:trPr>
        <w:tc>
          <w:tcPr>
            <w:tcW w:w="571" w:type="dxa"/>
            <w:tcBorders>
              <w:top w:val="single" w:sz="4" w:space="0" w:color="auto"/>
              <w:left w:val="single" w:sz="4" w:space="0" w:color="auto"/>
            </w:tcBorders>
            <w:shd w:val="clear" w:color="auto" w:fill="FFFFFF"/>
          </w:tcPr>
          <w:p w14:paraId="4D1141E5"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2A19CA0E"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3A694916"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7425AE33"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6498D93B"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56D28C44"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665BF2C1"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707CBF16"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7CBB9B2F"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443D655E"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02669467"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3457F14F"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2CD13EE4"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72667D7A"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60E8AA8D"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58E3DF87" w14:textId="77777777" w:rsidR="0030515C" w:rsidRDefault="0030515C">
            <w:pPr>
              <w:framePr w:w="14227" w:h="4997" w:wrap="none" w:vAnchor="page" w:hAnchor="page" w:x="1149" w:y="3983"/>
              <w:rPr>
                <w:sz w:val="10"/>
                <w:szCs w:val="10"/>
              </w:rPr>
            </w:pPr>
          </w:p>
        </w:tc>
      </w:tr>
      <w:tr w:rsidR="0030515C" w14:paraId="660F1837" w14:textId="77777777">
        <w:trPr>
          <w:trHeight w:hRule="exact" w:val="226"/>
        </w:trPr>
        <w:tc>
          <w:tcPr>
            <w:tcW w:w="571" w:type="dxa"/>
            <w:tcBorders>
              <w:top w:val="single" w:sz="4" w:space="0" w:color="auto"/>
              <w:left w:val="single" w:sz="4" w:space="0" w:color="auto"/>
            </w:tcBorders>
            <w:shd w:val="clear" w:color="auto" w:fill="FFFFFF"/>
          </w:tcPr>
          <w:p w14:paraId="48AF1424"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7FA48A2E"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6656167F"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0FA9F5DC"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0649A5BC"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5267C23C"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719366B0"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3ED7678C"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68AC3834"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31F514A2"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22255A5A"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0E07FDD3"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63A133EF"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3A523F13"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004AA149"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4A1A17C7" w14:textId="77777777" w:rsidR="0030515C" w:rsidRDefault="0030515C">
            <w:pPr>
              <w:framePr w:w="14227" w:h="4997" w:wrap="none" w:vAnchor="page" w:hAnchor="page" w:x="1149" w:y="3983"/>
              <w:rPr>
                <w:sz w:val="10"/>
                <w:szCs w:val="10"/>
              </w:rPr>
            </w:pPr>
          </w:p>
        </w:tc>
      </w:tr>
      <w:tr w:rsidR="0030515C" w14:paraId="6919844D" w14:textId="77777777">
        <w:trPr>
          <w:trHeight w:hRule="exact" w:val="226"/>
        </w:trPr>
        <w:tc>
          <w:tcPr>
            <w:tcW w:w="571" w:type="dxa"/>
            <w:tcBorders>
              <w:top w:val="single" w:sz="4" w:space="0" w:color="auto"/>
              <w:left w:val="single" w:sz="4" w:space="0" w:color="auto"/>
            </w:tcBorders>
            <w:shd w:val="clear" w:color="auto" w:fill="FFFFFF"/>
          </w:tcPr>
          <w:p w14:paraId="6C20E5EC"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452176CF"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2FD7C894"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0436A664"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3F9A0EE3"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1439FC06"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0F8638B1"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2B398EDB"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5A2A3602"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2066CB63"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22955495"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55DA93C5"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3D63DCE2"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3B1DAEA8"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7CC233BA"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41475876" w14:textId="77777777" w:rsidR="0030515C" w:rsidRDefault="0030515C">
            <w:pPr>
              <w:framePr w:w="14227" w:h="4997" w:wrap="none" w:vAnchor="page" w:hAnchor="page" w:x="1149" w:y="3983"/>
              <w:rPr>
                <w:sz w:val="10"/>
                <w:szCs w:val="10"/>
              </w:rPr>
            </w:pPr>
          </w:p>
        </w:tc>
      </w:tr>
      <w:tr w:rsidR="0030515C" w14:paraId="68FDF5CF" w14:textId="77777777">
        <w:trPr>
          <w:trHeight w:hRule="exact" w:val="230"/>
        </w:trPr>
        <w:tc>
          <w:tcPr>
            <w:tcW w:w="571" w:type="dxa"/>
            <w:tcBorders>
              <w:top w:val="single" w:sz="4" w:space="0" w:color="auto"/>
              <w:left w:val="single" w:sz="4" w:space="0" w:color="auto"/>
            </w:tcBorders>
            <w:shd w:val="clear" w:color="auto" w:fill="FFFFFF"/>
          </w:tcPr>
          <w:p w14:paraId="12F56B39"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6C1F16BD"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7FB830DD"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5837972E"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67AF9427"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55D39134"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30766D74"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4A51D4C1"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405BD33E"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1DC3D747"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7D268BE4"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4AD1A682"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67EDACA7"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2405844C"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02B1143B"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5E61CCE2" w14:textId="77777777" w:rsidR="0030515C" w:rsidRDefault="0030515C">
            <w:pPr>
              <w:framePr w:w="14227" w:h="4997" w:wrap="none" w:vAnchor="page" w:hAnchor="page" w:x="1149" w:y="3983"/>
              <w:rPr>
                <w:sz w:val="10"/>
                <w:szCs w:val="10"/>
              </w:rPr>
            </w:pPr>
          </w:p>
        </w:tc>
      </w:tr>
      <w:tr w:rsidR="0030515C" w14:paraId="09BB6DC1" w14:textId="77777777">
        <w:trPr>
          <w:trHeight w:hRule="exact" w:val="226"/>
        </w:trPr>
        <w:tc>
          <w:tcPr>
            <w:tcW w:w="571" w:type="dxa"/>
            <w:tcBorders>
              <w:top w:val="single" w:sz="4" w:space="0" w:color="auto"/>
              <w:left w:val="single" w:sz="4" w:space="0" w:color="auto"/>
            </w:tcBorders>
            <w:shd w:val="clear" w:color="auto" w:fill="FFFFFF"/>
          </w:tcPr>
          <w:p w14:paraId="71CBF2C5"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382D50F9"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3D883F64"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tcBorders>
            <w:shd w:val="clear" w:color="auto" w:fill="FFFFFF"/>
          </w:tcPr>
          <w:p w14:paraId="2EF4BE7D"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tcBorders>
            <w:shd w:val="clear" w:color="auto" w:fill="FFFFFF"/>
          </w:tcPr>
          <w:p w14:paraId="7E3C8F1B"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tcBorders>
            <w:shd w:val="clear" w:color="auto" w:fill="FFFFFF"/>
          </w:tcPr>
          <w:p w14:paraId="744B0CDF"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7E39AFD5"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tcBorders>
            <w:shd w:val="clear" w:color="auto" w:fill="FFFFFF"/>
          </w:tcPr>
          <w:p w14:paraId="061B8315"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tcBorders>
            <w:shd w:val="clear" w:color="auto" w:fill="FFFFFF"/>
          </w:tcPr>
          <w:p w14:paraId="6880641D"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tcBorders>
            <w:shd w:val="clear" w:color="auto" w:fill="FFFFFF"/>
          </w:tcPr>
          <w:p w14:paraId="208DA22D"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tcBorders>
            <w:shd w:val="clear" w:color="auto" w:fill="FFFFFF"/>
          </w:tcPr>
          <w:p w14:paraId="74935290"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tcBorders>
            <w:shd w:val="clear" w:color="auto" w:fill="FFFFFF"/>
          </w:tcPr>
          <w:p w14:paraId="52D363AF"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tcBorders>
            <w:shd w:val="clear" w:color="auto" w:fill="FFFFFF"/>
          </w:tcPr>
          <w:p w14:paraId="12A416B4"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tcBorders>
            <w:shd w:val="clear" w:color="auto" w:fill="FFFFFF"/>
          </w:tcPr>
          <w:p w14:paraId="3C07C0F9"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tcBorders>
            <w:shd w:val="clear" w:color="auto" w:fill="FFFFFF"/>
          </w:tcPr>
          <w:p w14:paraId="1082D22C"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right w:val="single" w:sz="4" w:space="0" w:color="auto"/>
            </w:tcBorders>
            <w:shd w:val="clear" w:color="auto" w:fill="FFFFFF"/>
          </w:tcPr>
          <w:p w14:paraId="05C5A0EE" w14:textId="77777777" w:rsidR="0030515C" w:rsidRDefault="0030515C">
            <w:pPr>
              <w:framePr w:w="14227" w:h="4997" w:wrap="none" w:vAnchor="page" w:hAnchor="page" w:x="1149" w:y="3983"/>
              <w:rPr>
                <w:sz w:val="10"/>
                <w:szCs w:val="10"/>
              </w:rPr>
            </w:pPr>
          </w:p>
        </w:tc>
      </w:tr>
      <w:tr w:rsidR="0030515C" w14:paraId="3A1E48B1" w14:textId="77777777">
        <w:trPr>
          <w:trHeight w:hRule="exact" w:val="250"/>
        </w:trPr>
        <w:tc>
          <w:tcPr>
            <w:tcW w:w="571" w:type="dxa"/>
            <w:tcBorders>
              <w:top w:val="single" w:sz="4" w:space="0" w:color="auto"/>
              <w:left w:val="single" w:sz="4" w:space="0" w:color="auto"/>
              <w:bottom w:val="single" w:sz="4" w:space="0" w:color="auto"/>
            </w:tcBorders>
            <w:shd w:val="clear" w:color="auto" w:fill="FFFFFF"/>
          </w:tcPr>
          <w:p w14:paraId="766E4DCA"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bottom w:val="single" w:sz="4" w:space="0" w:color="auto"/>
            </w:tcBorders>
            <w:shd w:val="clear" w:color="auto" w:fill="FFFFFF"/>
          </w:tcPr>
          <w:p w14:paraId="00AB45EF"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bottom w:val="single" w:sz="4" w:space="0" w:color="auto"/>
            </w:tcBorders>
            <w:shd w:val="clear" w:color="auto" w:fill="FFFFFF"/>
          </w:tcPr>
          <w:p w14:paraId="45A68591" w14:textId="77777777" w:rsidR="0030515C" w:rsidRDefault="0030515C">
            <w:pPr>
              <w:framePr w:w="14227" w:h="4997" w:wrap="none" w:vAnchor="page" w:hAnchor="page" w:x="1149" w:y="3983"/>
              <w:rPr>
                <w:sz w:val="10"/>
                <w:szCs w:val="10"/>
              </w:rPr>
            </w:pPr>
          </w:p>
        </w:tc>
        <w:tc>
          <w:tcPr>
            <w:tcW w:w="782" w:type="dxa"/>
            <w:tcBorders>
              <w:top w:val="single" w:sz="4" w:space="0" w:color="auto"/>
              <w:left w:val="single" w:sz="4" w:space="0" w:color="auto"/>
              <w:bottom w:val="single" w:sz="4" w:space="0" w:color="auto"/>
            </w:tcBorders>
            <w:shd w:val="clear" w:color="auto" w:fill="FFFFFF"/>
          </w:tcPr>
          <w:p w14:paraId="205ED7CE" w14:textId="77777777" w:rsidR="0030515C" w:rsidRDefault="0030515C">
            <w:pPr>
              <w:framePr w:w="14227" w:h="4997" w:wrap="none" w:vAnchor="page" w:hAnchor="page" w:x="1149" w:y="3983"/>
              <w:rPr>
                <w:sz w:val="10"/>
                <w:szCs w:val="10"/>
              </w:rPr>
            </w:pPr>
          </w:p>
        </w:tc>
        <w:tc>
          <w:tcPr>
            <w:tcW w:w="787" w:type="dxa"/>
            <w:tcBorders>
              <w:top w:val="single" w:sz="4" w:space="0" w:color="auto"/>
              <w:left w:val="single" w:sz="4" w:space="0" w:color="auto"/>
              <w:bottom w:val="single" w:sz="4" w:space="0" w:color="auto"/>
            </w:tcBorders>
            <w:shd w:val="clear" w:color="auto" w:fill="FFFFFF"/>
          </w:tcPr>
          <w:p w14:paraId="7189CDC1" w14:textId="77777777" w:rsidR="0030515C" w:rsidRDefault="0030515C">
            <w:pPr>
              <w:framePr w:w="14227" w:h="4997" w:wrap="none" w:vAnchor="page" w:hAnchor="page" w:x="1149" w:y="3983"/>
              <w:rPr>
                <w:sz w:val="10"/>
                <w:szCs w:val="10"/>
              </w:rPr>
            </w:pPr>
          </w:p>
        </w:tc>
        <w:tc>
          <w:tcPr>
            <w:tcW w:w="1550" w:type="dxa"/>
            <w:tcBorders>
              <w:top w:val="single" w:sz="4" w:space="0" w:color="auto"/>
              <w:left w:val="single" w:sz="4" w:space="0" w:color="auto"/>
              <w:bottom w:val="single" w:sz="4" w:space="0" w:color="auto"/>
            </w:tcBorders>
            <w:shd w:val="clear" w:color="auto" w:fill="FFFFFF"/>
          </w:tcPr>
          <w:p w14:paraId="4EA74FBC" w14:textId="77777777" w:rsidR="0030515C" w:rsidRDefault="00CD5B22">
            <w:pPr>
              <w:pStyle w:val="a5"/>
              <w:framePr w:w="14227" w:h="4997" w:wrap="none" w:vAnchor="page" w:hAnchor="page" w:x="1149" w:y="3983"/>
              <w:ind w:firstLine="760"/>
              <w:rPr>
                <w:sz w:val="18"/>
                <w:szCs w:val="18"/>
              </w:rPr>
            </w:pPr>
            <w:r>
              <w:rPr>
                <w:sz w:val="18"/>
                <w:szCs w:val="18"/>
              </w:rPr>
              <w:t>Всего</w:t>
            </w:r>
          </w:p>
        </w:tc>
        <w:tc>
          <w:tcPr>
            <w:tcW w:w="552" w:type="dxa"/>
            <w:tcBorders>
              <w:top w:val="single" w:sz="4" w:space="0" w:color="auto"/>
              <w:left w:val="single" w:sz="4" w:space="0" w:color="auto"/>
              <w:bottom w:val="single" w:sz="4" w:space="0" w:color="auto"/>
            </w:tcBorders>
            <w:shd w:val="clear" w:color="auto" w:fill="FFFFFF"/>
          </w:tcPr>
          <w:p w14:paraId="03AACB6C" w14:textId="77777777" w:rsidR="0030515C" w:rsidRDefault="0030515C">
            <w:pPr>
              <w:framePr w:w="14227" w:h="4997" w:wrap="none" w:vAnchor="page" w:hAnchor="page" w:x="1149" w:y="3983"/>
              <w:rPr>
                <w:sz w:val="10"/>
                <w:szCs w:val="10"/>
              </w:rPr>
            </w:pPr>
          </w:p>
        </w:tc>
        <w:tc>
          <w:tcPr>
            <w:tcW w:w="1003" w:type="dxa"/>
            <w:tcBorders>
              <w:top w:val="single" w:sz="4" w:space="0" w:color="auto"/>
              <w:left w:val="single" w:sz="4" w:space="0" w:color="auto"/>
              <w:bottom w:val="single" w:sz="4" w:space="0" w:color="auto"/>
            </w:tcBorders>
            <w:shd w:val="clear" w:color="auto" w:fill="FFFFFF"/>
          </w:tcPr>
          <w:p w14:paraId="4A4AA5D5" w14:textId="77777777" w:rsidR="0030515C" w:rsidRDefault="0030515C">
            <w:pPr>
              <w:framePr w:w="14227" w:h="4997" w:wrap="none" w:vAnchor="page" w:hAnchor="page" w:x="1149" w:y="3983"/>
              <w:rPr>
                <w:sz w:val="10"/>
                <w:szCs w:val="10"/>
              </w:rPr>
            </w:pPr>
          </w:p>
        </w:tc>
        <w:tc>
          <w:tcPr>
            <w:tcW w:w="677" w:type="dxa"/>
            <w:tcBorders>
              <w:top w:val="single" w:sz="4" w:space="0" w:color="auto"/>
              <w:left w:val="single" w:sz="4" w:space="0" w:color="auto"/>
              <w:bottom w:val="single" w:sz="4" w:space="0" w:color="auto"/>
            </w:tcBorders>
            <w:shd w:val="clear" w:color="auto" w:fill="FFFFFF"/>
          </w:tcPr>
          <w:p w14:paraId="2CC8ADAD" w14:textId="77777777" w:rsidR="0030515C" w:rsidRDefault="0030515C">
            <w:pPr>
              <w:framePr w:w="14227" w:h="4997" w:wrap="none" w:vAnchor="page" w:hAnchor="page" w:x="1149" w:y="3983"/>
              <w:rPr>
                <w:sz w:val="10"/>
                <w:szCs w:val="10"/>
              </w:rPr>
            </w:pPr>
          </w:p>
        </w:tc>
        <w:tc>
          <w:tcPr>
            <w:tcW w:w="557" w:type="dxa"/>
            <w:tcBorders>
              <w:top w:val="single" w:sz="4" w:space="0" w:color="auto"/>
              <w:left w:val="single" w:sz="4" w:space="0" w:color="auto"/>
              <w:bottom w:val="single" w:sz="4" w:space="0" w:color="auto"/>
            </w:tcBorders>
            <w:shd w:val="clear" w:color="auto" w:fill="FFFFFF"/>
          </w:tcPr>
          <w:p w14:paraId="29BBA2C3" w14:textId="77777777" w:rsidR="0030515C" w:rsidRDefault="0030515C">
            <w:pPr>
              <w:framePr w:w="14227" w:h="4997" w:wrap="none" w:vAnchor="page" w:hAnchor="page" w:x="1149" w:y="3983"/>
              <w:rPr>
                <w:sz w:val="10"/>
                <w:szCs w:val="10"/>
              </w:rPr>
            </w:pPr>
          </w:p>
        </w:tc>
        <w:tc>
          <w:tcPr>
            <w:tcW w:w="994" w:type="dxa"/>
            <w:tcBorders>
              <w:top w:val="single" w:sz="4" w:space="0" w:color="auto"/>
              <w:left w:val="single" w:sz="4" w:space="0" w:color="auto"/>
              <w:bottom w:val="single" w:sz="4" w:space="0" w:color="auto"/>
            </w:tcBorders>
            <w:shd w:val="clear" w:color="auto" w:fill="FFFFFF"/>
          </w:tcPr>
          <w:p w14:paraId="1E5FCF4F" w14:textId="77777777" w:rsidR="0030515C" w:rsidRDefault="0030515C">
            <w:pPr>
              <w:framePr w:w="14227" w:h="4997" w:wrap="none" w:vAnchor="page" w:hAnchor="page" w:x="1149" w:y="3983"/>
              <w:rPr>
                <w:sz w:val="10"/>
                <w:szCs w:val="10"/>
              </w:rPr>
            </w:pPr>
          </w:p>
        </w:tc>
        <w:tc>
          <w:tcPr>
            <w:tcW w:w="658" w:type="dxa"/>
            <w:tcBorders>
              <w:top w:val="single" w:sz="4" w:space="0" w:color="auto"/>
              <w:left w:val="single" w:sz="4" w:space="0" w:color="auto"/>
              <w:bottom w:val="single" w:sz="4" w:space="0" w:color="auto"/>
            </w:tcBorders>
            <w:shd w:val="clear" w:color="auto" w:fill="FFFFFF"/>
          </w:tcPr>
          <w:p w14:paraId="5CA0D394" w14:textId="77777777" w:rsidR="0030515C" w:rsidRDefault="0030515C">
            <w:pPr>
              <w:framePr w:w="14227" w:h="4997" w:wrap="none" w:vAnchor="page" w:hAnchor="page" w:x="1149" w:y="3983"/>
              <w:rPr>
                <w:sz w:val="10"/>
                <w:szCs w:val="10"/>
              </w:rPr>
            </w:pPr>
          </w:p>
        </w:tc>
        <w:tc>
          <w:tcPr>
            <w:tcW w:w="552" w:type="dxa"/>
            <w:tcBorders>
              <w:top w:val="single" w:sz="4" w:space="0" w:color="auto"/>
              <w:left w:val="single" w:sz="4" w:space="0" w:color="auto"/>
              <w:bottom w:val="single" w:sz="4" w:space="0" w:color="auto"/>
            </w:tcBorders>
            <w:shd w:val="clear" w:color="auto" w:fill="FFFFFF"/>
          </w:tcPr>
          <w:p w14:paraId="20E1B25A" w14:textId="77777777" w:rsidR="0030515C" w:rsidRDefault="0030515C">
            <w:pPr>
              <w:framePr w:w="14227" w:h="4997" w:wrap="none" w:vAnchor="page" w:hAnchor="page" w:x="1149" w:y="3983"/>
              <w:rPr>
                <w:sz w:val="10"/>
                <w:szCs w:val="10"/>
              </w:rPr>
            </w:pPr>
          </w:p>
        </w:tc>
        <w:tc>
          <w:tcPr>
            <w:tcW w:w="998" w:type="dxa"/>
            <w:tcBorders>
              <w:top w:val="single" w:sz="4" w:space="0" w:color="auto"/>
              <w:left w:val="single" w:sz="4" w:space="0" w:color="auto"/>
              <w:bottom w:val="single" w:sz="4" w:space="0" w:color="auto"/>
            </w:tcBorders>
            <w:shd w:val="clear" w:color="auto" w:fill="FFFFFF"/>
          </w:tcPr>
          <w:p w14:paraId="0D83FB84" w14:textId="77777777" w:rsidR="0030515C" w:rsidRDefault="0030515C">
            <w:pPr>
              <w:framePr w:w="14227" w:h="4997" w:wrap="none" w:vAnchor="page" w:hAnchor="page" w:x="1149" w:y="3983"/>
              <w:rPr>
                <w:sz w:val="10"/>
                <w:szCs w:val="10"/>
              </w:rPr>
            </w:pPr>
          </w:p>
        </w:tc>
        <w:tc>
          <w:tcPr>
            <w:tcW w:w="672" w:type="dxa"/>
            <w:tcBorders>
              <w:top w:val="single" w:sz="4" w:space="0" w:color="auto"/>
              <w:left w:val="single" w:sz="4" w:space="0" w:color="auto"/>
              <w:bottom w:val="single" w:sz="4" w:space="0" w:color="auto"/>
            </w:tcBorders>
            <w:shd w:val="clear" w:color="auto" w:fill="FFFFFF"/>
          </w:tcPr>
          <w:p w14:paraId="1B54C21C" w14:textId="77777777" w:rsidR="0030515C" w:rsidRDefault="0030515C">
            <w:pPr>
              <w:framePr w:w="14227" w:h="4997" w:wrap="none" w:vAnchor="page" w:hAnchor="page" w:x="1149" w:y="3983"/>
              <w:rPr>
                <w:sz w:val="10"/>
                <w:szCs w:val="10"/>
              </w:rPr>
            </w:pPr>
          </w:p>
        </w:tc>
        <w:tc>
          <w:tcPr>
            <w:tcW w:w="2318" w:type="dxa"/>
            <w:tcBorders>
              <w:top w:val="single" w:sz="4" w:space="0" w:color="auto"/>
              <w:left w:val="single" w:sz="4" w:space="0" w:color="auto"/>
              <w:bottom w:val="single" w:sz="4" w:space="0" w:color="auto"/>
              <w:right w:val="single" w:sz="4" w:space="0" w:color="auto"/>
            </w:tcBorders>
            <w:shd w:val="clear" w:color="auto" w:fill="FFFFFF"/>
          </w:tcPr>
          <w:p w14:paraId="1DA766C5" w14:textId="77777777" w:rsidR="0030515C" w:rsidRDefault="0030515C">
            <w:pPr>
              <w:framePr w:w="14227" w:h="4997" w:wrap="none" w:vAnchor="page" w:hAnchor="page" w:x="1149" w:y="3983"/>
              <w:rPr>
                <w:sz w:val="10"/>
                <w:szCs w:val="10"/>
              </w:rPr>
            </w:pPr>
          </w:p>
        </w:tc>
      </w:tr>
    </w:tbl>
    <w:p w14:paraId="36D77FD3" w14:textId="77777777" w:rsidR="0030515C" w:rsidRDefault="00CD5B22">
      <w:pPr>
        <w:pStyle w:val="a9"/>
        <w:framePr w:w="6230" w:h="456" w:hRule="exact" w:wrap="none" w:vAnchor="page" w:hAnchor="page" w:x="1917" w:y="8956"/>
        <w:tabs>
          <w:tab w:val="left" w:leader="underscore" w:pos="6173"/>
        </w:tabs>
      </w:pPr>
      <w:r>
        <w:t>Руководитель кадровой службы органа местного самоуправления</w:t>
      </w:r>
      <w:r>
        <w:tab/>
      </w:r>
    </w:p>
    <w:p w14:paraId="044F8D1C" w14:textId="77777777" w:rsidR="0030515C" w:rsidRDefault="00CD5B22">
      <w:pPr>
        <w:pStyle w:val="30"/>
        <w:framePr w:w="11722" w:h="1474" w:hRule="exact" w:wrap="none" w:vAnchor="page" w:hAnchor="page" w:x="1216" w:y="9378"/>
        <w:ind w:left="2380"/>
        <w:rPr>
          <w:sz w:val="18"/>
          <w:szCs w:val="18"/>
        </w:rPr>
      </w:pPr>
      <w:r>
        <w:rPr>
          <w:sz w:val="18"/>
          <w:szCs w:val="18"/>
        </w:rPr>
        <w:t>(подпись, фамилия, имя, отчество)</w:t>
      </w:r>
    </w:p>
    <w:p w14:paraId="7AE51B46" w14:textId="77777777" w:rsidR="0030515C" w:rsidRDefault="00CD5B22">
      <w:pPr>
        <w:pStyle w:val="30"/>
        <w:framePr w:w="11722" w:h="1474" w:hRule="exact" w:wrap="none" w:vAnchor="page" w:hAnchor="page" w:x="1216" w:y="9378"/>
        <w:ind w:left="3340"/>
        <w:rPr>
          <w:sz w:val="18"/>
          <w:szCs w:val="18"/>
        </w:rPr>
      </w:pPr>
      <w:r>
        <w:rPr>
          <w:sz w:val="18"/>
          <w:szCs w:val="18"/>
        </w:rPr>
        <w:t>Место для печати</w:t>
      </w:r>
    </w:p>
    <w:p w14:paraId="42543DCC" w14:textId="77777777" w:rsidR="0030515C" w:rsidRDefault="00CD5B22">
      <w:pPr>
        <w:pStyle w:val="30"/>
        <w:framePr w:w="11722" w:h="1474" w:hRule="exact" w:wrap="none" w:vAnchor="page" w:hAnchor="page" w:x="1216" w:y="9378"/>
        <w:tabs>
          <w:tab w:val="left" w:leader="underscore" w:pos="7314"/>
        </w:tabs>
        <w:spacing w:line="233" w:lineRule="auto"/>
        <w:ind w:right="5" w:firstLine="700"/>
        <w:jc w:val="both"/>
        <w:rPr>
          <w:sz w:val="18"/>
          <w:szCs w:val="18"/>
        </w:rPr>
      </w:pPr>
      <w:r>
        <w:rPr>
          <w:sz w:val="18"/>
          <w:szCs w:val="18"/>
        </w:rPr>
        <w:t>Стаж муниципальной службы</w:t>
      </w:r>
      <w:r>
        <w:rPr>
          <w:sz w:val="18"/>
          <w:szCs w:val="18"/>
        </w:rPr>
        <w:tab/>
      </w:r>
    </w:p>
    <w:p w14:paraId="34D38E35" w14:textId="77777777" w:rsidR="0030515C" w:rsidRDefault="00CD5B22">
      <w:pPr>
        <w:pStyle w:val="30"/>
        <w:framePr w:w="11722" w:h="1474" w:hRule="exact" w:wrap="none" w:vAnchor="page" w:hAnchor="page" w:x="1216" w:y="9378"/>
        <w:ind w:firstLine="880"/>
        <w:rPr>
          <w:sz w:val="18"/>
          <w:szCs w:val="18"/>
        </w:rPr>
      </w:pPr>
      <w:r>
        <w:rPr>
          <w:sz w:val="18"/>
          <w:szCs w:val="18"/>
        </w:rPr>
        <w:t>(Ф.И.О.)</w:t>
      </w:r>
    </w:p>
    <w:p w14:paraId="33034B97" w14:textId="77777777" w:rsidR="0030515C" w:rsidRDefault="00CD5B22">
      <w:pPr>
        <w:pStyle w:val="30"/>
        <w:framePr w:w="11722" w:h="1474" w:hRule="exact" w:wrap="none" w:vAnchor="page" w:hAnchor="page" w:x="1216" w:y="9378"/>
        <w:tabs>
          <w:tab w:val="left" w:leader="underscore" w:pos="7473"/>
        </w:tabs>
        <w:spacing w:line="233" w:lineRule="auto"/>
        <w:ind w:firstLine="700"/>
        <w:rPr>
          <w:sz w:val="18"/>
          <w:szCs w:val="18"/>
        </w:rPr>
      </w:pPr>
      <w:r>
        <w:rPr>
          <w:sz w:val="18"/>
          <w:szCs w:val="18"/>
        </w:rPr>
        <w:t>продолжительностью</w:t>
      </w:r>
      <w:r>
        <w:rPr>
          <w:sz w:val="18"/>
          <w:szCs w:val="18"/>
        </w:rPr>
        <w:tab/>
      </w:r>
    </w:p>
    <w:p w14:paraId="2077AC82" w14:textId="77777777" w:rsidR="0030515C" w:rsidRDefault="00CD5B22">
      <w:pPr>
        <w:pStyle w:val="30"/>
        <w:framePr w:w="11722" w:h="1474" w:hRule="exact" w:wrap="none" w:vAnchor="page" w:hAnchor="page" w:x="1216" w:y="9378"/>
        <w:ind w:firstLine="840"/>
        <w:rPr>
          <w:sz w:val="18"/>
          <w:szCs w:val="18"/>
        </w:rPr>
      </w:pPr>
      <w:r>
        <w:rPr>
          <w:sz w:val="18"/>
          <w:szCs w:val="18"/>
        </w:rPr>
        <w:t>(лет, месяцев, дней)</w:t>
      </w:r>
    </w:p>
    <w:p w14:paraId="2A21CA19" w14:textId="77777777" w:rsidR="0030515C" w:rsidRDefault="00CD5B22">
      <w:pPr>
        <w:pStyle w:val="30"/>
        <w:framePr w:w="11722" w:h="1474" w:hRule="exact" w:wrap="none" w:vAnchor="page" w:hAnchor="page" w:x="1216" w:y="9378"/>
        <w:tabs>
          <w:tab w:val="left" w:pos="5856"/>
          <w:tab w:val="left" w:pos="9768"/>
        </w:tabs>
        <w:ind w:right="5"/>
        <w:jc w:val="both"/>
        <w:rPr>
          <w:sz w:val="18"/>
          <w:szCs w:val="18"/>
        </w:rPr>
      </w:pPr>
      <w:r>
        <w:rPr>
          <w:sz w:val="18"/>
          <w:szCs w:val="18"/>
        </w:rPr>
        <w:t xml:space="preserve">Руководитель органа местного самоуправления </w:t>
      </w:r>
      <w:r>
        <w:rPr>
          <w:sz w:val="18"/>
          <w:szCs w:val="18"/>
        </w:rPr>
        <w:tab/>
        <w:t xml:space="preserve"> (подпись)</w:t>
      </w:r>
      <w:r>
        <w:rPr>
          <w:sz w:val="18"/>
          <w:szCs w:val="18"/>
        </w:rPr>
        <w:tab/>
        <w:t>(фамилия, имя отчество)</w:t>
      </w:r>
    </w:p>
    <w:p w14:paraId="6D52F6DF" w14:textId="77777777" w:rsidR="0030515C" w:rsidRDefault="0030515C">
      <w:pPr>
        <w:spacing w:line="1" w:lineRule="exact"/>
      </w:pPr>
    </w:p>
    <w:sectPr w:rsidR="0030515C" w:rsidSect="0030515C">
      <w:pgSz w:w="16840" w:h="11900" w:orient="landscape"/>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D2485" w14:textId="77777777" w:rsidR="009632FA" w:rsidRDefault="009632FA" w:rsidP="0030515C">
      <w:r>
        <w:separator/>
      </w:r>
    </w:p>
  </w:endnote>
  <w:endnote w:type="continuationSeparator" w:id="0">
    <w:p w14:paraId="0A91178E" w14:textId="77777777" w:rsidR="009632FA" w:rsidRDefault="009632FA" w:rsidP="0030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0E188" w14:textId="77777777" w:rsidR="009632FA" w:rsidRDefault="009632FA"/>
  </w:footnote>
  <w:footnote w:type="continuationSeparator" w:id="0">
    <w:p w14:paraId="5DD55EBE" w14:textId="77777777" w:rsidR="009632FA" w:rsidRDefault="009632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4DB1"/>
    <w:multiLevelType w:val="multilevel"/>
    <w:tmpl w:val="8A4C1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394640"/>
    <w:multiLevelType w:val="multilevel"/>
    <w:tmpl w:val="B28E8CA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9D28A9"/>
    <w:multiLevelType w:val="multilevel"/>
    <w:tmpl w:val="23B64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4537F3"/>
    <w:multiLevelType w:val="multilevel"/>
    <w:tmpl w:val="38CA0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30515C"/>
    <w:rsid w:val="0030515C"/>
    <w:rsid w:val="00856FF5"/>
    <w:rsid w:val="009632FA"/>
    <w:rsid w:val="00CD5B22"/>
    <w:rsid w:val="00F21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88EB"/>
  <w15:docId w15:val="{B1E4246F-CABD-4C52-8958-8E3D1E87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0515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0515C"/>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4">
    <w:name w:val="Другое_"/>
    <w:basedOn w:val="a0"/>
    <w:link w:val="a5"/>
    <w:rsid w:val="0030515C"/>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Основной текст (2)_"/>
    <w:basedOn w:val="a0"/>
    <w:link w:val="20"/>
    <w:rsid w:val="0030515C"/>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21">
    <w:name w:val="Колонтитул (2)_"/>
    <w:basedOn w:val="a0"/>
    <w:link w:val="22"/>
    <w:rsid w:val="0030515C"/>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Колонтитул_"/>
    <w:basedOn w:val="a0"/>
    <w:link w:val="a7"/>
    <w:rsid w:val="0030515C"/>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3">
    <w:name w:val="Основной текст (3)_"/>
    <w:basedOn w:val="a0"/>
    <w:link w:val="30"/>
    <w:rsid w:val="0030515C"/>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4">
    <w:name w:val="Основной текст (4)_"/>
    <w:basedOn w:val="a0"/>
    <w:link w:val="40"/>
    <w:rsid w:val="0030515C"/>
    <w:rPr>
      <w:rFonts w:ascii="Times New Roman" w:eastAsia="Times New Roman" w:hAnsi="Times New Roman" w:cs="Times New Roman"/>
      <w:b/>
      <w:bCs/>
      <w:i w:val="0"/>
      <w:iCs w:val="0"/>
      <w:smallCaps w:val="0"/>
      <w:strike w:val="0"/>
      <w:sz w:val="9"/>
      <w:szCs w:val="9"/>
      <w:u w:val="none"/>
      <w:shd w:val="clear" w:color="auto" w:fill="auto"/>
    </w:rPr>
  </w:style>
  <w:style w:type="character" w:customStyle="1" w:styleId="a8">
    <w:name w:val="Подпись к таблице_"/>
    <w:basedOn w:val="a0"/>
    <w:link w:val="a9"/>
    <w:rsid w:val="0030515C"/>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rsid w:val="0030515C"/>
    <w:pPr>
      <w:ind w:firstLine="400"/>
    </w:pPr>
    <w:rPr>
      <w:rFonts w:ascii="Times New Roman" w:eastAsia="Times New Roman" w:hAnsi="Times New Roman" w:cs="Times New Roman"/>
      <w:sz w:val="28"/>
      <w:szCs w:val="28"/>
    </w:rPr>
  </w:style>
  <w:style w:type="paragraph" w:customStyle="1" w:styleId="a5">
    <w:name w:val="Другое"/>
    <w:basedOn w:val="a"/>
    <w:link w:val="a4"/>
    <w:rsid w:val="0030515C"/>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rsid w:val="0030515C"/>
    <w:pPr>
      <w:spacing w:after="220" w:line="262" w:lineRule="auto"/>
    </w:pPr>
    <w:rPr>
      <w:rFonts w:ascii="Times New Roman" w:eastAsia="Times New Roman" w:hAnsi="Times New Roman" w:cs="Times New Roman"/>
      <w:sz w:val="22"/>
      <w:szCs w:val="22"/>
    </w:rPr>
  </w:style>
  <w:style w:type="paragraph" w:customStyle="1" w:styleId="22">
    <w:name w:val="Колонтитул (2)"/>
    <w:basedOn w:val="a"/>
    <w:link w:val="21"/>
    <w:rsid w:val="0030515C"/>
    <w:rPr>
      <w:rFonts w:ascii="Times New Roman" w:eastAsia="Times New Roman" w:hAnsi="Times New Roman" w:cs="Times New Roman"/>
      <w:sz w:val="20"/>
      <w:szCs w:val="20"/>
    </w:rPr>
  </w:style>
  <w:style w:type="paragraph" w:customStyle="1" w:styleId="a7">
    <w:name w:val="Колонтитул"/>
    <w:basedOn w:val="a"/>
    <w:link w:val="a6"/>
    <w:rsid w:val="0030515C"/>
    <w:pPr>
      <w:jc w:val="right"/>
    </w:pPr>
    <w:rPr>
      <w:rFonts w:ascii="Times New Roman" w:eastAsia="Times New Roman" w:hAnsi="Times New Roman" w:cs="Times New Roman"/>
      <w:b/>
      <w:bCs/>
      <w:sz w:val="22"/>
      <w:szCs w:val="22"/>
    </w:rPr>
  </w:style>
  <w:style w:type="paragraph" w:customStyle="1" w:styleId="30">
    <w:name w:val="Основной текст (3)"/>
    <w:basedOn w:val="a"/>
    <w:link w:val="3"/>
    <w:rsid w:val="0030515C"/>
    <w:rPr>
      <w:rFonts w:ascii="Times New Roman" w:eastAsia="Times New Roman" w:hAnsi="Times New Roman" w:cs="Times New Roman"/>
      <w:sz w:val="19"/>
      <w:szCs w:val="19"/>
    </w:rPr>
  </w:style>
  <w:style w:type="paragraph" w:customStyle="1" w:styleId="40">
    <w:name w:val="Основной текст (4)"/>
    <w:basedOn w:val="a"/>
    <w:link w:val="4"/>
    <w:rsid w:val="0030515C"/>
    <w:pPr>
      <w:ind w:firstLine="140"/>
    </w:pPr>
    <w:rPr>
      <w:rFonts w:ascii="Times New Roman" w:eastAsia="Times New Roman" w:hAnsi="Times New Roman" w:cs="Times New Roman"/>
      <w:b/>
      <w:bCs/>
      <w:sz w:val="9"/>
      <w:szCs w:val="9"/>
    </w:rPr>
  </w:style>
  <w:style w:type="paragraph" w:customStyle="1" w:styleId="a9">
    <w:name w:val="Подпись к таблице"/>
    <w:basedOn w:val="a"/>
    <w:link w:val="a8"/>
    <w:rsid w:val="0030515C"/>
    <w:rPr>
      <w:rFonts w:ascii="Times New Roman" w:eastAsia="Times New Roman" w:hAnsi="Times New Roman" w:cs="Times New Roman"/>
      <w:sz w:val="18"/>
      <w:szCs w:val="18"/>
    </w:rPr>
  </w:style>
  <w:style w:type="paragraph" w:styleId="aa">
    <w:name w:val="Balloon Text"/>
    <w:basedOn w:val="a"/>
    <w:link w:val="ab"/>
    <w:uiPriority w:val="99"/>
    <w:semiHidden/>
    <w:unhideWhenUsed/>
    <w:rsid w:val="00F21338"/>
    <w:rPr>
      <w:rFonts w:ascii="Tahoma" w:hAnsi="Tahoma" w:cs="Tahoma"/>
      <w:sz w:val="16"/>
      <w:szCs w:val="16"/>
    </w:rPr>
  </w:style>
  <w:style w:type="character" w:customStyle="1" w:styleId="ab">
    <w:name w:val="Текст выноски Знак"/>
    <w:basedOn w:val="a0"/>
    <w:link w:val="aa"/>
    <w:uiPriority w:val="99"/>
    <w:semiHidden/>
    <w:rsid w:val="00F2133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4107</Words>
  <Characters>23410</Characters>
  <Application>Microsoft Office Word</Application>
  <DocSecurity>0</DocSecurity>
  <Lines>195</Lines>
  <Paragraphs>54</Paragraphs>
  <ScaleCrop>false</ScaleCrop>
  <Company>Microsoft</Company>
  <LinksUpToDate>false</LinksUpToDate>
  <CharactersWithSpaces>27463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2024-02-14T10:52:00Z</dcterms:created>
  <dcterms:modified xsi:type="dcterms:W3CDTF">2025-11-20T07:56:00Z</dcterms:modified>
</cp:coreProperties>
</file>